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3113D" w14:textId="77777777" w:rsidR="004115E1" w:rsidRDefault="001F50C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ĐOÀN THÀNH PHỐ HỒ CHÍ MINH</w:t>
      </w:r>
    </w:p>
    <w:p w14:paraId="6D1938EF" w14:textId="77777777" w:rsidR="004115E1" w:rsidRDefault="001F50C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 TRẬN THIẾT KẾ ĐỀ KIỂM TRA GIỮA KÌ II</w:t>
      </w:r>
    </w:p>
    <w:p w14:paraId="7BAA189D" w14:textId="77777777" w:rsidR="004115E1" w:rsidRDefault="001F50C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MÔN KHOA HỌC TỰ NHIÊN 9</w:t>
      </w:r>
    </w:p>
    <w:p w14:paraId="477F3F89" w14:textId="77777777" w:rsidR="004115E1" w:rsidRDefault="001F50CB">
      <w:pPr>
        <w:widowControl w:val="0"/>
        <w:spacing w:before="40" w:after="40" w:line="31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Khung ma trận</w:t>
      </w:r>
    </w:p>
    <w:p w14:paraId="77B55863" w14:textId="77777777" w:rsidR="004115E1" w:rsidRDefault="001F50CB">
      <w:pPr>
        <w:widowControl w:val="0"/>
        <w:spacing w:before="40" w:after="40" w:line="312" w:lineRule="auto"/>
        <w:rPr>
          <w:rFonts w:ascii="Times New Roman" w:eastAsia="Times New Roman" w:hAnsi="Times New Roman" w:cs="Times New Roman"/>
          <w:i/>
          <w:color w:val="FF0000"/>
          <w:sz w:val="24"/>
          <w:szCs w:val="24"/>
        </w:rPr>
      </w:pPr>
      <w:r>
        <w:rPr>
          <w:rFonts w:ascii="Times New Roman" w:eastAsia="Times New Roman" w:hAnsi="Times New Roman" w:cs="Times New Roman"/>
          <w:b/>
          <w:sz w:val="24"/>
          <w:szCs w:val="24"/>
        </w:rPr>
        <w:t xml:space="preserve">- Thời điểm kiểm tra: </w:t>
      </w:r>
      <w:r>
        <w:rPr>
          <w:rFonts w:ascii="Times New Roman" w:eastAsia="Times New Roman" w:hAnsi="Times New Roman" w:cs="Times New Roman"/>
          <w:i/>
          <w:sz w:val="24"/>
          <w:szCs w:val="24"/>
        </w:rPr>
        <w:t xml:space="preserve">Kiểm tra giữa học kì 2 khi kết thúc nội dung: Tiến hóa </w:t>
      </w:r>
    </w:p>
    <w:p w14:paraId="030CC435" w14:textId="77777777" w:rsidR="004115E1" w:rsidRDefault="001F50CB">
      <w:pPr>
        <w:widowControl w:val="0"/>
        <w:spacing w:before="40" w:after="40" w:line="312" w:lineRule="auto"/>
        <w:rPr>
          <w:rFonts w:ascii="Times New Roman" w:eastAsia="Times New Roman" w:hAnsi="Times New Roman" w:cs="Times New Roman"/>
          <w:i/>
          <w:color w:val="0000FF"/>
          <w:sz w:val="24"/>
          <w:szCs w:val="24"/>
        </w:rPr>
      </w:pPr>
      <w:r>
        <w:rPr>
          <w:rFonts w:ascii="Times New Roman" w:eastAsia="Times New Roman" w:hAnsi="Times New Roman" w:cs="Times New Roman"/>
          <w:b/>
          <w:sz w:val="24"/>
          <w:szCs w:val="24"/>
        </w:rPr>
        <w:t>- Thời gian làm bài:</w:t>
      </w:r>
      <w:r>
        <w:rPr>
          <w:rFonts w:ascii="Times New Roman" w:eastAsia="Times New Roman" w:hAnsi="Times New Roman" w:cs="Times New Roman"/>
          <w:i/>
          <w:sz w:val="24"/>
          <w:szCs w:val="24"/>
        </w:rPr>
        <w:t xml:space="preserve"> </w:t>
      </w:r>
      <w:r>
        <w:rPr>
          <w:rFonts w:ascii="Times New Roman" w:eastAsia="Times New Roman" w:hAnsi="Times New Roman" w:cs="Times New Roman"/>
          <w:i/>
          <w:color w:val="0000FF"/>
          <w:sz w:val="24"/>
          <w:szCs w:val="24"/>
        </w:rPr>
        <w:t>90 phút.</w:t>
      </w:r>
    </w:p>
    <w:p w14:paraId="1BCFCAA5" w14:textId="77777777" w:rsidR="004115E1" w:rsidRDefault="001F50C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b/>
          <w:sz w:val="24"/>
          <w:szCs w:val="24"/>
        </w:rPr>
        <w:t>- Hình thức kiểm tra:</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Kết hợp giữa trắc nghiệm và tự luận (tỉ lệ 40% trắc nghiệm, 60% tự luận).</w:t>
      </w:r>
    </w:p>
    <w:p w14:paraId="0D9DE7ED" w14:textId="77777777" w:rsidR="004115E1" w:rsidRDefault="001F50CB">
      <w:pPr>
        <w:widowControl w:val="0"/>
        <w:spacing w:before="40" w:after="40" w:line="31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Cấu trúc:</w:t>
      </w:r>
    </w:p>
    <w:p w14:paraId="7DD71A41" w14:textId="77777777" w:rsidR="004115E1" w:rsidRDefault="001F50C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Mức độ đề:</w:t>
      </w:r>
      <w:r>
        <w:rPr>
          <w:rFonts w:ascii="Times New Roman" w:eastAsia="Times New Roman" w:hAnsi="Times New Roman" w:cs="Times New Roman"/>
          <w:b/>
          <w:sz w:val="24"/>
          <w:szCs w:val="24"/>
        </w:rPr>
        <w:t xml:space="preserve"> </w:t>
      </w:r>
      <w:r>
        <w:rPr>
          <w:rFonts w:ascii="Times New Roman" w:eastAsia="Times New Roman" w:hAnsi="Times New Roman" w:cs="Times New Roman"/>
          <w:i/>
          <w:sz w:val="24"/>
          <w:szCs w:val="24"/>
        </w:rPr>
        <w:t>40% Nhận biết; 40% Thông hiểu; 10% Vận dụng; 10% Vận dụng cao.</w:t>
      </w:r>
    </w:p>
    <w:p w14:paraId="4017216E" w14:textId="77777777" w:rsidR="004115E1" w:rsidRDefault="001F50C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Phần trắc nghiệm:</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4,0 điểm,</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(gồm 16 câu hỏi: nhận biết: 8 câu, thông hiểu: 8 câu), mỗi câu 0,25 điểm; </w:t>
      </w:r>
    </w:p>
    <w:p w14:paraId="526A4F81" w14:textId="77777777" w:rsidR="004115E1" w:rsidRDefault="001F50C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Phần tự luận:</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6,0 điểm</w:t>
      </w:r>
      <w:r>
        <w:rPr>
          <w:rFonts w:ascii="Times New Roman" w:eastAsia="Times New Roman" w:hAnsi="Times New Roman" w:cs="Times New Roman"/>
          <w:i/>
          <w:color w:val="0000FF"/>
          <w:sz w:val="24"/>
          <w:szCs w:val="24"/>
        </w:rPr>
        <w:t xml:space="preserve">  gồm 12 ý , mỗi ý 0,5 điểm</w:t>
      </w:r>
      <w:r>
        <w:rPr>
          <w:rFonts w:ascii="Times New Roman" w:eastAsia="Times New Roman" w:hAnsi="Times New Roman" w:cs="Times New Roman"/>
          <w:i/>
          <w:sz w:val="24"/>
          <w:szCs w:val="24"/>
        </w:rPr>
        <w:t xml:space="preserve"> (Nhận biết: 2,0 điểm; Thông hiểu: 2,0  điểm; Vận dụng: 1,0 điểm; Vận dụng cao: 1,0 điểm).</w:t>
      </w:r>
    </w:p>
    <w:p w14:paraId="5378D9D5" w14:textId="77777777" w:rsidR="004115E1" w:rsidRDefault="001F50CB">
      <w:pPr>
        <w:widowControl w:val="0"/>
        <w:spacing w:before="40" w:after="40" w:line="312" w:lineRule="auto"/>
        <w:ind w:left="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Nội dung giữa học kì II: 100</w:t>
      </w:r>
      <w:r>
        <w:rPr>
          <w:rFonts w:ascii="Times New Roman" w:eastAsia="Times New Roman" w:hAnsi="Times New Roman" w:cs="Times New Roman"/>
          <w:i/>
          <w:sz w:val="24"/>
          <w:szCs w:val="24"/>
        </w:rPr>
        <w:t>% (10,0 đ</w:t>
      </w:r>
      <w:r>
        <w:rPr>
          <w:rFonts w:ascii="Times New Roman" w:eastAsia="Times New Roman" w:hAnsi="Times New Roman" w:cs="Times New Roman"/>
          <w:i/>
          <w:sz w:val="24"/>
          <w:szCs w:val="24"/>
        </w:rPr>
        <w:t xml:space="preserve">iểm) </w:t>
      </w:r>
    </w:p>
    <w:p w14:paraId="5E49B5A4" w14:textId="77777777" w:rsidR="004115E1" w:rsidRDefault="004115E1">
      <w:pPr>
        <w:widowControl w:val="0"/>
        <w:spacing w:before="40" w:after="40" w:line="312" w:lineRule="auto"/>
        <w:rPr>
          <w:rFonts w:ascii="Times New Roman" w:eastAsia="Times New Roman" w:hAnsi="Times New Roman" w:cs="Times New Roman"/>
          <w:i/>
          <w:sz w:val="24"/>
          <w:szCs w:val="24"/>
        </w:rPr>
      </w:pPr>
    </w:p>
    <w:tbl>
      <w:tblPr>
        <w:tblStyle w:val="a"/>
        <w:tblW w:w="15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5"/>
        <w:gridCol w:w="705"/>
        <w:gridCol w:w="960"/>
        <w:gridCol w:w="645"/>
        <w:gridCol w:w="1080"/>
        <w:gridCol w:w="1155"/>
        <w:gridCol w:w="1110"/>
        <w:gridCol w:w="900"/>
        <w:gridCol w:w="1245"/>
        <w:gridCol w:w="780"/>
        <w:gridCol w:w="960"/>
        <w:gridCol w:w="1065"/>
        <w:gridCol w:w="1084"/>
      </w:tblGrid>
      <w:tr w:rsidR="004115E1" w14:paraId="6513503E" w14:textId="77777777">
        <w:trPr>
          <w:trHeight w:val="353"/>
          <w:tblHeader/>
          <w:jc w:val="center"/>
        </w:trPr>
        <w:tc>
          <w:tcPr>
            <w:tcW w:w="3375" w:type="dxa"/>
            <w:vMerge w:val="restart"/>
            <w:shd w:val="clear" w:color="auto" w:fill="auto"/>
            <w:vAlign w:val="center"/>
          </w:tcPr>
          <w:p w14:paraId="4CCA38AF"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Chủ đề</w:t>
            </w:r>
          </w:p>
        </w:tc>
        <w:tc>
          <w:tcPr>
            <w:tcW w:w="705" w:type="dxa"/>
            <w:vMerge w:val="restart"/>
          </w:tcPr>
          <w:p w14:paraId="04ED5ED4"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Số tiết</w:t>
            </w:r>
          </w:p>
        </w:tc>
        <w:tc>
          <w:tcPr>
            <w:tcW w:w="7875" w:type="dxa"/>
            <w:gridSpan w:val="8"/>
            <w:shd w:val="clear" w:color="auto" w:fill="auto"/>
            <w:vAlign w:val="center"/>
          </w:tcPr>
          <w:p w14:paraId="215BA8E9"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MỨC ĐỘ</w:t>
            </w:r>
          </w:p>
        </w:tc>
        <w:tc>
          <w:tcPr>
            <w:tcW w:w="2025" w:type="dxa"/>
            <w:gridSpan w:val="2"/>
            <w:vMerge w:val="restart"/>
            <w:vAlign w:val="center"/>
          </w:tcPr>
          <w:p w14:paraId="546BA778"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Tổng số câu</w:t>
            </w:r>
          </w:p>
        </w:tc>
        <w:tc>
          <w:tcPr>
            <w:tcW w:w="1084" w:type="dxa"/>
            <w:vMerge w:val="restart"/>
            <w:vAlign w:val="center"/>
          </w:tcPr>
          <w:p w14:paraId="4104829B"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Điểm số</w:t>
            </w:r>
          </w:p>
        </w:tc>
      </w:tr>
      <w:tr w:rsidR="004115E1" w14:paraId="5FBF41E9" w14:textId="77777777">
        <w:trPr>
          <w:trHeight w:val="415"/>
          <w:tblHeader/>
          <w:jc w:val="center"/>
        </w:trPr>
        <w:tc>
          <w:tcPr>
            <w:tcW w:w="3375" w:type="dxa"/>
            <w:vMerge/>
            <w:shd w:val="clear" w:color="auto" w:fill="auto"/>
            <w:vAlign w:val="center"/>
          </w:tcPr>
          <w:p w14:paraId="30FA55DB" w14:textId="77777777" w:rsidR="004115E1" w:rsidRDefault="004115E1">
            <w:pPr>
              <w:widowControl w:val="0"/>
              <w:spacing w:after="0" w:line="240" w:lineRule="auto"/>
              <w:rPr>
                <w:rFonts w:ascii="Times New Roman" w:eastAsia="Times New Roman" w:hAnsi="Times New Roman" w:cs="Times New Roman"/>
                <w:sz w:val="24"/>
                <w:szCs w:val="24"/>
              </w:rPr>
            </w:pPr>
          </w:p>
        </w:tc>
        <w:tc>
          <w:tcPr>
            <w:tcW w:w="705" w:type="dxa"/>
            <w:vMerge/>
          </w:tcPr>
          <w:p w14:paraId="0EBC8BA7" w14:textId="77777777" w:rsidR="004115E1" w:rsidRDefault="004115E1">
            <w:pPr>
              <w:widowControl w:val="0"/>
              <w:spacing w:after="0" w:line="240" w:lineRule="auto"/>
              <w:jc w:val="center"/>
              <w:rPr>
                <w:rFonts w:ascii="Times New Roman" w:eastAsia="Times New Roman" w:hAnsi="Times New Roman" w:cs="Times New Roman"/>
                <w:b/>
                <w:sz w:val="24"/>
                <w:szCs w:val="24"/>
              </w:rPr>
            </w:pPr>
          </w:p>
        </w:tc>
        <w:tc>
          <w:tcPr>
            <w:tcW w:w="1605" w:type="dxa"/>
            <w:gridSpan w:val="2"/>
            <w:shd w:val="clear" w:color="auto" w:fill="auto"/>
            <w:vAlign w:val="center"/>
          </w:tcPr>
          <w:p w14:paraId="72463804" w14:textId="77777777" w:rsidR="004115E1" w:rsidRDefault="001F50CB">
            <w:pPr>
              <w:widowControl w:val="0"/>
              <w:spacing w:before="40" w:after="40" w:line="312"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Nhận biết</w:t>
            </w:r>
          </w:p>
        </w:tc>
        <w:tc>
          <w:tcPr>
            <w:tcW w:w="2235" w:type="dxa"/>
            <w:gridSpan w:val="2"/>
            <w:shd w:val="clear" w:color="auto" w:fill="auto"/>
            <w:vAlign w:val="center"/>
          </w:tcPr>
          <w:p w14:paraId="0ADFF40F"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Thông hiểu</w:t>
            </w:r>
          </w:p>
        </w:tc>
        <w:tc>
          <w:tcPr>
            <w:tcW w:w="2010" w:type="dxa"/>
            <w:gridSpan w:val="2"/>
            <w:shd w:val="clear" w:color="auto" w:fill="auto"/>
            <w:vAlign w:val="center"/>
          </w:tcPr>
          <w:p w14:paraId="4CA287A4"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Vận dụng</w:t>
            </w:r>
          </w:p>
        </w:tc>
        <w:tc>
          <w:tcPr>
            <w:tcW w:w="2025" w:type="dxa"/>
            <w:gridSpan w:val="2"/>
            <w:shd w:val="clear" w:color="auto" w:fill="auto"/>
            <w:vAlign w:val="center"/>
          </w:tcPr>
          <w:p w14:paraId="123A6E28"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Vận dụng cao</w:t>
            </w:r>
          </w:p>
        </w:tc>
        <w:tc>
          <w:tcPr>
            <w:tcW w:w="2025" w:type="dxa"/>
            <w:gridSpan w:val="2"/>
            <w:vMerge/>
            <w:vAlign w:val="center"/>
          </w:tcPr>
          <w:p w14:paraId="66A0A442"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84" w:type="dxa"/>
            <w:vMerge/>
            <w:vAlign w:val="center"/>
          </w:tcPr>
          <w:p w14:paraId="3BCA6CDE"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4115E1" w14:paraId="799886A4" w14:textId="77777777">
        <w:trPr>
          <w:trHeight w:val="240"/>
          <w:tblHeader/>
          <w:jc w:val="center"/>
        </w:trPr>
        <w:tc>
          <w:tcPr>
            <w:tcW w:w="3375" w:type="dxa"/>
            <w:vMerge/>
            <w:shd w:val="clear" w:color="auto" w:fill="auto"/>
            <w:vAlign w:val="center"/>
          </w:tcPr>
          <w:p w14:paraId="47506980" w14:textId="77777777" w:rsidR="004115E1" w:rsidRDefault="004115E1">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705" w:type="dxa"/>
            <w:vMerge/>
          </w:tcPr>
          <w:p w14:paraId="72EC35E1" w14:textId="77777777" w:rsidR="004115E1" w:rsidRDefault="004115E1">
            <w:pPr>
              <w:widowControl w:val="0"/>
              <w:spacing w:after="0" w:line="240" w:lineRule="auto"/>
              <w:jc w:val="center"/>
              <w:rPr>
                <w:rFonts w:ascii="Times New Roman" w:eastAsia="Times New Roman" w:hAnsi="Times New Roman" w:cs="Times New Roman"/>
                <w:b/>
                <w:sz w:val="24"/>
                <w:szCs w:val="24"/>
              </w:rPr>
            </w:pPr>
          </w:p>
        </w:tc>
        <w:tc>
          <w:tcPr>
            <w:tcW w:w="960" w:type="dxa"/>
            <w:shd w:val="clear" w:color="auto" w:fill="FFF2CC"/>
            <w:vAlign w:val="center"/>
          </w:tcPr>
          <w:p w14:paraId="6ADBE588" w14:textId="77777777" w:rsidR="004115E1" w:rsidRDefault="001F50CB">
            <w:pPr>
              <w:widowControl w:val="0"/>
              <w:spacing w:before="40" w:after="40" w:line="312"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Trắc nghiệm</w:t>
            </w:r>
          </w:p>
        </w:tc>
        <w:tc>
          <w:tcPr>
            <w:tcW w:w="645" w:type="dxa"/>
            <w:shd w:val="clear" w:color="auto" w:fill="auto"/>
            <w:vAlign w:val="center"/>
          </w:tcPr>
          <w:p w14:paraId="110188B9"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080" w:type="dxa"/>
            <w:shd w:val="clear" w:color="auto" w:fill="FFF2CC"/>
            <w:vAlign w:val="center"/>
          </w:tcPr>
          <w:p w14:paraId="02E6CD7E"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1155" w:type="dxa"/>
            <w:shd w:val="clear" w:color="auto" w:fill="auto"/>
            <w:vAlign w:val="center"/>
          </w:tcPr>
          <w:p w14:paraId="6B661BA9"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110" w:type="dxa"/>
            <w:shd w:val="clear" w:color="auto" w:fill="FFF2CC"/>
            <w:vAlign w:val="center"/>
          </w:tcPr>
          <w:p w14:paraId="474007C6"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900" w:type="dxa"/>
            <w:shd w:val="clear" w:color="auto" w:fill="auto"/>
            <w:vAlign w:val="center"/>
          </w:tcPr>
          <w:p w14:paraId="7E771E8D"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245" w:type="dxa"/>
            <w:shd w:val="clear" w:color="auto" w:fill="FFF2CC"/>
            <w:vAlign w:val="center"/>
          </w:tcPr>
          <w:p w14:paraId="3ADC0F71"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780" w:type="dxa"/>
            <w:shd w:val="clear" w:color="auto" w:fill="auto"/>
            <w:vAlign w:val="center"/>
          </w:tcPr>
          <w:p w14:paraId="27494495"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960" w:type="dxa"/>
            <w:shd w:val="clear" w:color="auto" w:fill="C9DAF8"/>
            <w:vAlign w:val="center"/>
          </w:tcPr>
          <w:p w14:paraId="40D8DC80"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1065" w:type="dxa"/>
            <w:vAlign w:val="center"/>
          </w:tcPr>
          <w:p w14:paraId="5A8FE235" w14:textId="77777777" w:rsidR="004115E1" w:rsidRDefault="001F50C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084" w:type="dxa"/>
            <w:vMerge/>
            <w:vAlign w:val="center"/>
          </w:tcPr>
          <w:p w14:paraId="5CE5DE93"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4115E1" w14:paraId="1875B638" w14:textId="77777777">
        <w:trPr>
          <w:trHeight w:val="258"/>
          <w:tblHeader/>
          <w:jc w:val="center"/>
        </w:trPr>
        <w:tc>
          <w:tcPr>
            <w:tcW w:w="3375" w:type="dxa"/>
            <w:shd w:val="clear" w:color="auto" w:fill="auto"/>
            <w:vAlign w:val="center"/>
          </w:tcPr>
          <w:p w14:paraId="6B72283A"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p>
        </w:tc>
        <w:tc>
          <w:tcPr>
            <w:tcW w:w="705" w:type="dxa"/>
          </w:tcPr>
          <w:p w14:paraId="157E3395"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TS: 21</w:t>
            </w:r>
          </w:p>
        </w:tc>
        <w:tc>
          <w:tcPr>
            <w:tcW w:w="960" w:type="dxa"/>
            <w:shd w:val="clear" w:color="auto" w:fill="FFF2CC"/>
            <w:vAlign w:val="center"/>
          </w:tcPr>
          <w:p w14:paraId="258D8E02"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p>
        </w:tc>
        <w:tc>
          <w:tcPr>
            <w:tcW w:w="645" w:type="dxa"/>
            <w:shd w:val="clear" w:color="auto" w:fill="auto"/>
            <w:vAlign w:val="center"/>
          </w:tcPr>
          <w:p w14:paraId="428DA304"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p>
        </w:tc>
        <w:tc>
          <w:tcPr>
            <w:tcW w:w="1080" w:type="dxa"/>
            <w:shd w:val="clear" w:color="auto" w:fill="FFF2CC"/>
            <w:vAlign w:val="center"/>
          </w:tcPr>
          <w:p w14:paraId="4EB3A472"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4</w:t>
            </w:r>
          </w:p>
        </w:tc>
        <w:tc>
          <w:tcPr>
            <w:tcW w:w="1155" w:type="dxa"/>
            <w:shd w:val="clear" w:color="auto" w:fill="auto"/>
            <w:vAlign w:val="center"/>
          </w:tcPr>
          <w:p w14:paraId="5CB89B01"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5</w:t>
            </w:r>
          </w:p>
        </w:tc>
        <w:tc>
          <w:tcPr>
            <w:tcW w:w="1110" w:type="dxa"/>
            <w:shd w:val="clear" w:color="auto" w:fill="FFF2CC"/>
            <w:vAlign w:val="center"/>
          </w:tcPr>
          <w:p w14:paraId="311F5D4A"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6</w:t>
            </w:r>
          </w:p>
        </w:tc>
        <w:tc>
          <w:tcPr>
            <w:tcW w:w="900" w:type="dxa"/>
            <w:shd w:val="clear" w:color="auto" w:fill="auto"/>
            <w:vAlign w:val="center"/>
          </w:tcPr>
          <w:p w14:paraId="1B4AB740"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1245" w:type="dxa"/>
            <w:shd w:val="clear" w:color="auto" w:fill="FFF2CC"/>
            <w:vAlign w:val="center"/>
          </w:tcPr>
          <w:p w14:paraId="1C64E426"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780" w:type="dxa"/>
            <w:shd w:val="clear" w:color="auto" w:fill="auto"/>
            <w:vAlign w:val="center"/>
          </w:tcPr>
          <w:p w14:paraId="65914DBC"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960" w:type="dxa"/>
            <w:shd w:val="clear" w:color="auto" w:fill="C9DAF8"/>
            <w:vAlign w:val="center"/>
          </w:tcPr>
          <w:p w14:paraId="12600D86"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1065" w:type="dxa"/>
            <w:vAlign w:val="center"/>
          </w:tcPr>
          <w:p w14:paraId="09F39A8F"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11</w:t>
            </w:r>
          </w:p>
        </w:tc>
        <w:tc>
          <w:tcPr>
            <w:tcW w:w="1084" w:type="dxa"/>
            <w:vAlign w:val="center"/>
          </w:tcPr>
          <w:p w14:paraId="617D215C" w14:textId="77777777" w:rsidR="004115E1" w:rsidRDefault="001F50C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r>
      <w:tr w:rsidR="004115E1" w14:paraId="7ADFD52F" w14:textId="77777777">
        <w:trPr>
          <w:trHeight w:val="423"/>
          <w:jc w:val="center"/>
        </w:trPr>
        <w:tc>
          <w:tcPr>
            <w:tcW w:w="3375" w:type="dxa"/>
            <w:shd w:val="clear" w:color="auto" w:fill="FFFF00"/>
            <w:vAlign w:val="center"/>
          </w:tcPr>
          <w:p w14:paraId="76DC361E" w14:textId="77777777" w:rsidR="004115E1" w:rsidRDefault="001F50C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Nhiễm sắc thể </w:t>
            </w:r>
          </w:p>
        </w:tc>
        <w:tc>
          <w:tcPr>
            <w:tcW w:w="705" w:type="dxa"/>
            <w:shd w:val="clear" w:color="auto" w:fill="FFFF00"/>
          </w:tcPr>
          <w:p w14:paraId="79150A71"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60" w:type="dxa"/>
            <w:shd w:val="clear" w:color="auto" w:fill="FFF2CC"/>
            <w:vAlign w:val="center"/>
          </w:tcPr>
          <w:p w14:paraId="373E8078"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645" w:type="dxa"/>
            <w:shd w:val="clear" w:color="auto" w:fill="auto"/>
            <w:vAlign w:val="center"/>
          </w:tcPr>
          <w:p w14:paraId="73D35954"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080" w:type="dxa"/>
            <w:shd w:val="clear" w:color="auto" w:fill="FFF2CC"/>
            <w:vAlign w:val="center"/>
          </w:tcPr>
          <w:p w14:paraId="0E16CE46"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1155" w:type="dxa"/>
            <w:shd w:val="clear" w:color="auto" w:fill="auto"/>
            <w:vAlign w:val="center"/>
          </w:tcPr>
          <w:p w14:paraId="1BF4167E"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10" w:type="dxa"/>
            <w:shd w:val="clear" w:color="auto" w:fill="FFF2CC"/>
            <w:vAlign w:val="center"/>
          </w:tcPr>
          <w:p w14:paraId="7E0FA90D"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900" w:type="dxa"/>
            <w:shd w:val="clear" w:color="auto" w:fill="auto"/>
            <w:vAlign w:val="center"/>
          </w:tcPr>
          <w:p w14:paraId="39D54A4A"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245" w:type="dxa"/>
            <w:shd w:val="clear" w:color="auto" w:fill="FFF2CC"/>
            <w:vAlign w:val="center"/>
          </w:tcPr>
          <w:p w14:paraId="468FC862"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780" w:type="dxa"/>
            <w:shd w:val="clear" w:color="auto" w:fill="auto"/>
            <w:vAlign w:val="center"/>
          </w:tcPr>
          <w:p w14:paraId="150726BB"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C9DAF8"/>
            <w:vAlign w:val="center"/>
          </w:tcPr>
          <w:p w14:paraId="4E658037"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65" w:type="dxa"/>
            <w:vAlign w:val="center"/>
          </w:tcPr>
          <w:p w14:paraId="26F4A53C"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84" w:type="dxa"/>
            <w:vAlign w:val="center"/>
          </w:tcPr>
          <w:p w14:paraId="1273ADD1"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4115E1" w14:paraId="70950DA5" w14:textId="77777777">
        <w:trPr>
          <w:trHeight w:val="453"/>
          <w:jc w:val="center"/>
        </w:trPr>
        <w:tc>
          <w:tcPr>
            <w:tcW w:w="3375" w:type="dxa"/>
            <w:shd w:val="clear" w:color="auto" w:fill="FFFF00"/>
          </w:tcPr>
          <w:p w14:paraId="780256FE" w14:textId="77777777" w:rsidR="004115E1" w:rsidRDefault="001F50CB">
            <w:pPr>
              <w:spacing w:after="78"/>
              <w:ind w:left="3"/>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Di truyền nhiễm sắc thể </w:t>
            </w:r>
          </w:p>
        </w:tc>
        <w:tc>
          <w:tcPr>
            <w:tcW w:w="705" w:type="dxa"/>
            <w:shd w:val="clear" w:color="auto" w:fill="FFFF00"/>
          </w:tcPr>
          <w:p w14:paraId="0CD05646"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60" w:type="dxa"/>
            <w:shd w:val="clear" w:color="auto" w:fill="FFF2CC"/>
            <w:vAlign w:val="center"/>
          </w:tcPr>
          <w:p w14:paraId="2F8A629E"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645" w:type="dxa"/>
            <w:shd w:val="clear" w:color="auto" w:fill="auto"/>
            <w:vAlign w:val="center"/>
          </w:tcPr>
          <w:p w14:paraId="6AF62129"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080" w:type="dxa"/>
            <w:shd w:val="clear" w:color="auto" w:fill="FFF2CC"/>
            <w:vAlign w:val="center"/>
          </w:tcPr>
          <w:p w14:paraId="7F6312F5"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1155" w:type="dxa"/>
            <w:shd w:val="clear" w:color="auto" w:fill="auto"/>
            <w:vAlign w:val="center"/>
          </w:tcPr>
          <w:p w14:paraId="16DB44F5"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10" w:type="dxa"/>
            <w:shd w:val="clear" w:color="auto" w:fill="FFF2CC"/>
            <w:vAlign w:val="center"/>
          </w:tcPr>
          <w:p w14:paraId="74F11988"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900" w:type="dxa"/>
            <w:shd w:val="clear" w:color="auto" w:fill="auto"/>
            <w:vAlign w:val="center"/>
          </w:tcPr>
          <w:p w14:paraId="606D6EE4"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245" w:type="dxa"/>
            <w:shd w:val="clear" w:color="auto" w:fill="FFF2CC"/>
            <w:vAlign w:val="center"/>
          </w:tcPr>
          <w:p w14:paraId="6143FDAA"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780" w:type="dxa"/>
            <w:shd w:val="clear" w:color="auto" w:fill="auto"/>
            <w:vAlign w:val="center"/>
          </w:tcPr>
          <w:p w14:paraId="08673EA0"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C9DAF8"/>
            <w:vAlign w:val="center"/>
          </w:tcPr>
          <w:p w14:paraId="7BDA27C2"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65" w:type="dxa"/>
            <w:vAlign w:val="center"/>
          </w:tcPr>
          <w:p w14:paraId="7B34410C"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84" w:type="dxa"/>
            <w:vAlign w:val="center"/>
          </w:tcPr>
          <w:p w14:paraId="1EB06811"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4115E1" w14:paraId="4126F3C0" w14:textId="77777777">
        <w:trPr>
          <w:jc w:val="center"/>
        </w:trPr>
        <w:tc>
          <w:tcPr>
            <w:tcW w:w="3375" w:type="dxa"/>
            <w:shd w:val="clear" w:color="auto" w:fill="FFFF00"/>
          </w:tcPr>
          <w:p w14:paraId="213958FF" w14:textId="77777777" w:rsidR="004115E1" w:rsidRDefault="001F50C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Di truyền học với con người</w:t>
            </w:r>
          </w:p>
        </w:tc>
        <w:tc>
          <w:tcPr>
            <w:tcW w:w="705" w:type="dxa"/>
            <w:shd w:val="clear" w:color="auto" w:fill="FFFF00"/>
          </w:tcPr>
          <w:p w14:paraId="3017F166"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60" w:type="dxa"/>
            <w:shd w:val="clear" w:color="auto" w:fill="FFF2CC"/>
            <w:vAlign w:val="center"/>
          </w:tcPr>
          <w:p w14:paraId="2194A9D4"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645" w:type="dxa"/>
            <w:shd w:val="clear" w:color="auto" w:fill="auto"/>
            <w:vAlign w:val="center"/>
          </w:tcPr>
          <w:p w14:paraId="5F43E056"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080" w:type="dxa"/>
            <w:shd w:val="clear" w:color="auto" w:fill="FFF2CC"/>
            <w:vAlign w:val="center"/>
          </w:tcPr>
          <w:p w14:paraId="4A023788"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1155" w:type="dxa"/>
            <w:shd w:val="clear" w:color="auto" w:fill="auto"/>
            <w:vAlign w:val="center"/>
          </w:tcPr>
          <w:p w14:paraId="521932A6"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110" w:type="dxa"/>
            <w:shd w:val="clear" w:color="auto" w:fill="FFF2CC"/>
            <w:vAlign w:val="center"/>
          </w:tcPr>
          <w:p w14:paraId="2BB8E6C5"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900" w:type="dxa"/>
            <w:shd w:val="clear" w:color="auto" w:fill="auto"/>
            <w:vAlign w:val="center"/>
          </w:tcPr>
          <w:p w14:paraId="6F79CC96"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45" w:type="dxa"/>
            <w:shd w:val="clear" w:color="auto" w:fill="FFF2CC"/>
            <w:vAlign w:val="center"/>
          </w:tcPr>
          <w:p w14:paraId="2EAA7919"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780" w:type="dxa"/>
            <w:shd w:val="clear" w:color="auto" w:fill="auto"/>
            <w:vAlign w:val="center"/>
          </w:tcPr>
          <w:p w14:paraId="5CF48F6B"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960" w:type="dxa"/>
            <w:shd w:val="clear" w:color="auto" w:fill="C9DAF8"/>
            <w:vAlign w:val="center"/>
          </w:tcPr>
          <w:p w14:paraId="2D2EE5D2"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65" w:type="dxa"/>
            <w:vAlign w:val="center"/>
          </w:tcPr>
          <w:p w14:paraId="7B337CFB"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84" w:type="dxa"/>
            <w:vAlign w:val="center"/>
          </w:tcPr>
          <w:p w14:paraId="014EA545"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4115E1" w14:paraId="7EB98E20" w14:textId="77777777">
        <w:trPr>
          <w:jc w:val="center"/>
        </w:trPr>
        <w:tc>
          <w:tcPr>
            <w:tcW w:w="3375" w:type="dxa"/>
            <w:shd w:val="clear" w:color="auto" w:fill="FFFF00"/>
          </w:tcPr>
          <w:p w14:paraId="0E61E29F" w14:textId="77777777" w:rsidR="004115E1" w:rsidRDefault="001F50C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Ứng dụng công nghệ di truyền vào đời sống </w:t>
            </w:r>
          </w:p>
        </w:tc>
        <w:tc>
          <w:tcPr>
            <w:tcW w:w="705" w:type="dxa"/>
            <w:shd w:val="clear" w:color="auto" w:fill="FFFF00"/>
          </w:tcPr>
          <w:p w14:paraId="5C3FB2D8"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60" w:type="dxa"/>
            <w:shd w:val="clear" w:color="auto" w:fill="FFF2CC"/>
            <w:vAlign w:val="center"/>
          </w:tcPr>
          <w:p w14:paraId="12BCF472"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45" w:type="dxa"/>
            <w:shd w:val="clear" w:color="auto" w:fill="auto"/>
            <w:vAlign w:val="center"/>
          </w:tcPr>
          <w:p w14:paraId="75FA6312"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080" w:type="dxa"/>
            <w:shd w:val="clear" w:color="auto" w:fill="FFF2CC"/>
            <w:vAlign w:val="center"/>
          </w:tcPr>
          <w:p w14:paraId="21B7A972"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1155" w:type="dxa"/>
            <w:shd w:val="clear" w:color="auto" w:fill="auto"/>
            <w:vAlign w:val="center"/>
          </w:tcPr>
          <w:p w14:paraId="1DEC304A"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110" w:type="dxa"/>
            <w:shd w:val="clear" w:color="auto" w:fill="FFF2CC"/>
            <w:vAlign w:val="center"/>
          </w:tcPr>
          <w:p w14:paraId="0905515D"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900" w:type="dxa"/>
            <w:shd w:val="clear" w:color="auto" w:fill="auto"/>
            <w:vAlign w:val="center"/>
          </w:tcPr>
          <w:p w14:paraId="2C0F2564"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45" w:type="dxa"/>
            <w:shd w:val="clear" w:color="auto" w:fill="FFF2CC"/>
            <w:vAlign w:val="center"/>
          </w:tcPr>
          <w:p w14:paraId="5C1A478A"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780" w:type="dxa"/>
            <w:shd w:val="clear" w:color="auto" w:fill="auto"/>
            <w:vAlign w:val="center"/>
          </w:tcPr>
          <w:p w14:paraId="77376DA5"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C9DAF8"/>
            <w:vAlign w:val="center"/>
          </w:tcPr>
          <w:p w14:paraId="24763E17"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65" w:type="dxa"/>
            <w:vAlign w:val="center"/>
          </w:tcPr>
          <w:p w14:paraId="6738C89A"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84" w:type="dxa"/>
            <w:vAlign w:val="center"/>
          </w:tcPr>
          <w:p w14:paraId="0874AA65"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115E1" w14:paraId="4EE5A832" w14:textId="77777777">
        <w:trPr>
          <w:jc w:val="center"/>
        </w:trPr>
        <w:tc>
          <w:tcPr>
            <w:tcW w:w="3375" w:type="dxa"/>
            <w:shd w:val="clear" w:color="auto" w:fill="FFFF00"/>
          </w:tcPr>
          <w:p w14:paraId="2F8E4CA0" w14:textId="77777777" w:rsidR="004115E1" w:rsidRDefault="001F50CB">
            <w:pPr>
              <w:spacing w:after="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Tiến hóa </w:t>
            </w:r>
          </w:p>
        </w:tc>
        <w:tc>
          <w:tcPr>
            <w:tcW w:w="705" w:type="dxa"/>
            <w:shd w:val="clear" w:color="auto" w:fill="FFFF00"/>
          </w:tcPr>
          <w:p w14:paraId="011E584A"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60" w:type="dxa"/>
            <w:shd w:val="clear" w:color="auto" w:fill="FFF2CC"/>
            <w:vAlign w:val="center"/>
          </w:tcPr>
          <w:p w14:paraId="042DD146"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45" w:type="dxa"/>
            <w:shd w:val="clear" w:color="auto" w:fill="auto"/>
            <w:vAlign w:val="center"/>
          </w:tcPr>
          <w:p w14:paraId="6CC21B5B"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080" w:type="dxa"/>
            <w:shd w:val="clear" w:color="auto" w:fill="FFF2CC"/>
            <w:vAlign w:val="center"/>
          </w:tcPr>
          <w:p w14:paraId="6DA06ED8"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55" w:type="dxa"/>
            <w:shd w:val="clear" w:color="auto" w:fill="auto"/>
            <w:vAlign w:val="center"/>
          </w:tcPr>
          <w:p w14:paraId="3EC94DEE"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110" w:type="dxa"/>
            <w:shd w:val="clear" w:color="auto" w:fill="FFF2CC"/>
            <w:vAlign w:val="center"/>
          </w:tcPr>
          <w:p w14:paraId="4BBF67DF"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900" w:type="dxa"/>
            <w:shd w:val="clear" w:color="auto" w:fill="auto"/>
            <w:vAlign w:val="center"/>
          </w:tcPr>
          <w:p w14:paraId="0900A9A3" w14:textId="77777777" w:rsidR="004115E1" w:rsidRDefault="004115E1">
            <w:pPr>
              <w:widowControl w:val="0"/>
              <w:spacing w:before="40" w:after="40" w:line="312" w:lineRule="auto"/>
              <w:jc w:val="center"/>
              <w:rPr>
                <w:rFonts w:ascii="Times New Roman" w:eastAsia="Times New Roman" w:hAnsi="Times New Roman" w:cs="Times New Roman"/>
                <w:sz w:val="24"/>
                <w:szCs w:val="24"/>
              </w:rPr>
            </w:pPr>
          </w:p>
        </w:tc>
        <w:tc>
          <w:tcPr>
            <w:tcW w:w="1245" w:type="dxa"/>
            <w:shd w:val="clear" w:color="auto" w:fill="FFF2CC"/>
            <w:vAlign w:val="center"/>
          </w:tcPr>
          <w:p w14:paraId="79787A99"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780" w:type="dxa"/>
            <w:shd w:val="clear" w:color="auto" w:fill="auto"/>
            <w:vAlign w:val="center"/>
          </w:tcPr>
          <w:p w14:paraId="1E043C1E"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C9DAF8"/>
            <w:vAlign w:val="center"/>
          </w:tcPr>
          <w:p w14:paraId="2382FA2E"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65" w:type="dxa"/>
            <w:vAlign w:val="center"/>
          </w:tcPr>
          <w:p w14:paraId="72C481C9"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84" w:type="dxa"/>
            <w:vAlign w:val="center"/>
          </w:tcPr>
          <w:p w14:paraId="77B3FC5E" w14:textId="77777777" w:rsidR="004115E1" w:rsidRDefault="001F50CB">
            <w:pPr>
              <w:widowControl w:val="0"/>
              <w:spacing w:before="40" w:after="40" w:line="31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4115E1" w14:paraId="03C13927" w14:textId="77777777">
        <w:trPr>
          <w:jc w:val="center"/>
        </w:trPr>
        <w:tc>
          <w:tcPr>
            <w:tcW w:w="3375" w:type="dxa"/>
            <w:shd w:val="clear" w:color="auto" w:fill="auto"/>
            <w:vAlign w:val="center"/>
          </w:tcPr>
          <w:p w14:paraId="5B725E5A"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Số câu TN/ Số ý TL(số yccđ)</w:t>
            </w:r>
          </w:p>
        </w:tc>
        <w:tc>
          <w:tcPr>
            <w:tcW w:w="705" w:type="dxa"/>
          </w:tcPr>
          <w:p w14:paraId="4D9A9AE1"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auto"/>
            <w:vAlign w:val="center"/>
          </w:tcPr>
          <w:p w14:paraId="3F349111"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645" w:type="dxa"/>
            <w:shd w:val="clear" w:color="auto" w:fill="auto"/>
            <w:vAlign w:val="center"/>
          </w:tcPr>
          <w:p w14:paraId="5EADFF28"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080" w:type="dxa"/>
            <w:shd w:val="clear" w:color="auto" w:fill="auto"/>
            <w:vAlign w:val="center"/>
          </w:tcPr>
          <w:p w14:paraId="54229465"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155" w:type="dxa"/>
            <w:shd w:val="clear" w:color="auto" w:fill="auto"/>
            <w:vAlign w:val="center"/>
          </w:tcPr>
          <w:p w14:paraId="4DA3D1FD"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110" w:type="dxa"/>
            <w:shd w:val="clear" w:color="auto" w:fill="auto"/>
            <w:vAlign w:val="center"/>
          </w:tcPr>
          <w:p w14:paraId="20BBB4F3"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00" w:type="dxa"/>
            <w:shd w:val="clear" w:color="auto" w:fill="auto"/>
            <w:vAlign w:val="center"/>
          </w:tcPr>
          <w:p w14:paraId="5C19802E"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45" w:type="dxa"/>
            <w:shd w:val="clear" w:color="auto" w:fill="auto"/>
            <w:vAlign w:val="center"/>
          </w:tcPr>
          <w:p w14:paraId="59573D80"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780" w:type="dxa"/>
            <w:shd w:val="clear" w:color="auto" w:fill="auto"/>
            <w:vAlign w:val="center"/>
          </w:tcPr>
          <w:p w14:paraId="02DF3AB6"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960" w:type="dxa"/>
            <w:vAlign w:val="center"/>
          </w:tcPr>
          <w:p w14:paraId="48DBF81D"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065" w:type="dxa"/>
            <w:vAlign w:val="center"/>
          </w:tcPr>
          <w:p w14:paraId="39CA3985"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084" w:type="dxa"/>
            <w:vAlign w:val="center"/>
          </w:tcPr>
          <w:p w14:paraId="1E0D6AA7"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4115E1" w14:paraId="2B2A3340" w14:textId="77777777">
        <w:trPr>
          <w:jc w:val="center"/>
        </w:trPr>
        <w:tc>
          <w:tcPr>
            <w:tcW w:w="3375" w:type="dxa"/>
            <w:shd w:val="clear" w:color="auto" w:fill="auto"/>
            <w:vAlign w:val="center"/>
          </w:tcPr>
          <w:p w14:paraId="26BA2E4A"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số</w:t>
            </w:r>
          </w:p>
        </w:tc>
        <w:tc>
          <w:tcPr>
            <w:tcW w:w="705" w:type="dxa"/>
          </w:tcPr>
          <w:p w14:paraId="4F8E8B4C"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960" w:type="dxa"/>
            <w:shd w:val="clear" w:color="auto" w:fill="auto"/>
            <w:vAlign w:val="center"/>
          </w:tcPr>
          <w:p w14:paraId="2A82C837"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645" w:type="dxa"/>
            <w:shd w:val="clear" w:color="auto" w:fill="auto"/>
            <w:vAlign w:val="center"/>
          </w:tcPr>
          <w:p w14:paraId="7647A524"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080" w:type="dxa"/>
            <w:shd w:val="clear" w:color="auto" w:fill="auto"/>
            <w:vAlign w:val="center"/>
          </w:tcPr>
          <w:p w14:paraId="35975B00"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155" w:type="dxa"/>
            <w:shd w:val="clear" w:color="auto" w:fill="auto"/>
            <w:vAlign w:val="center"/>
          </w:tcPr>
          <w:p w14:paraId="0A8AF1D6"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110" w:type="dxa"/>
            <w:shd w:val="clear" w:color="auto" w:fill="auto"/>
            <w:vAlign w:val="center"/>
          </w:tcPr>
          <w:p w14:paraId="0F6C4243"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900" w:type="dxa"/>
            <w:shd w:val="clear" w:color="auto" w:fill="auto"/>
            <w:vAlign w:val="center"/>
          </w:tcPr>
          <w:p w14:paraId="4736BB90"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45" w:type="dxa"/>
            <w:shd w:val="clear" w:color="auto" w:fill="auto"/>
            <w:vAlign w:val="center"/>
          </w:tcPr>
          <w:p w14:paraId="19C65822"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80" w:type="dxa"/>
            <w:shd w:val="clear" w:color="auto" w:fill="auto"/>
            <w:vAlign w:val="center"/>
          </w:tcPr>
          <w:p w14:paraId="692FDB81"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960" w:type="dxa"/>
            <w:vAlign w:val="center"/>
          </w:tcPr>
          <w:p w14:paraId="6C04C4D1"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065" w:type="dxa"/>
            <w:vAlign w:val="center"/>
          </w:tcPr>
          <w:p w14:paraId="0DFF87C8"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1084" w:type="dxa"/>
            <w:vAlign w:val="center"/>
          </w:tcPr>
          <w:p w14:paraId="1F08AEE4"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4115E1" w14:paraId="1277BF50" w14:textId="77777777">
        <w:trPr>
          <w:jc w:val="center"/>
        </w:trPr>
        <w:tc>
          <w:tcPr>
            <w:tcW w:w="3375" w:type="dxa"/>
            <w:shd w:val="clear" w:color="auto" w:fill="auto"/>
            <w:vAlign w:val="center"/>
          </w:tcPr>
          <w:p w14:paraId="0CFCF09A"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Tổng số điểm</w:t>
            </w:r>
          </w:p>
        </w:tc>
        <w:tc>
          <w:tcPr>
            <w:tcW w:w="705" w:type="dxa"/>
          </w:tcPr>
          <w:p w14:paraId="5EA6E8F5" w14:textId="77777777" w:rsidR="004115E1" w:rsidRDefault="004115E1">
            <w:pPr>
              <w:widowControl w:val="0"/>
              <w:spacing w:before="40" w:after="40" w:line="312" w:lineRule="auto"/>
              <w:jc w:val="center"/>
              <w:rPr>
                <w:rFonts w:ascii="Times New Roman" w:eastAsia="Times New Roman" w:hAnsi="Times New Roman" w:cs="Times New Roman"/>
                <w:b/>
                <w:sz w:val="24"/>
                <w:szCs w:val="24"/>
              </w:rPr>
            </w:pPr>
          </w:p>
        </w:tc>
        <w:tc>
          <w:tcPr>
            <w:tcW w:w="1605" w:type="dxa"/>
            <w:gridSpan w:val="2"/>
            <w:shd w:val="clear" w:color="auto" w:fill="auto"/>
            <w:vAlign w:val="center"/>
          </w:tcPr>
          <w:p w14:paraId="4443F4DE"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 điểm</w:t>
            </w:r>
          </w:p>
        </w:tc>
        <w:tc>
          <w:tcPr>
            <w:tcW w:w="2235" w:type="dxa"/>
            <w:gridSpan w:val="2"/>
            <w:shd w:val="clear" w:color="auto" w:fill="auto"/>
            <w:vAlign w:val="center"/>
          </w:tcPr>
          <w:p w14:paraId="7E15B7C5"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 điểm</w:t>
            </w:r>
          </w:p>
        </w:tc>
        <w:tc>
          <w:tcPr>
            <w:tcW w:w="2010" w:type="dxa"/>
            <w:gridSpan w:val="2"/>
            <w:shd w:val="clear" w:color="auto" w:fill="auto"/>
            <w:vAlign w:val="center"/>
          </w:tcPr>
          <w:p w14:paraId="2237F994"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c>
          <w:tcPr>
            <w:tcW w:w="2025" w:type="dxa"/>
            <w:gridSpan w:val="2"/>
            <w:shd w:val="clear" w:color="auto" w:fill="auto"/>
            <w:vAlign w:val="center"/>
          </w:tcPr>
          <w:p w14:paraId="586E63BA"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c>
          <w:tcPr>
            <w:tcW w:w="2025" w:type="dxa"/>
            <w:gridSpan w:val="2"/>
          </w:tcPr>
          <w:p w14:paraId="1DF4C2EB"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c>
          <w:tcPr>
            <w:tcW w:w="1084" w:type="dxa"/>
          </w:tcPr>
          <w:p w14:paraId="51E67DDF" w14:textId="77777777" w:rsidR="004115E1" w:rsidRDefault="001F50CB">
            <w:pPr>
              <w:widowControl w:val="0"/>
              <w:spacing w:before="40" w:after="40" w:line="31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r>
    </w:tbl>
    <w:p w14:paraId="16F317BD" w14:textId="77777777" w:rsidR="004115E1" w:rsidRDefault="004115E1">
      <w:pPr>
        <w:widowControl w:val="0"/>
        <w:spacing w:before="40" w:after="40" w:line="312" w:lineRule="auto"/>
        <w:rPr>
          <w:rFonts w:ascii="Times New Roman" w:eastAsia="Times New Roman" w:hAnsi="Times New Roman" w:cs="Times New Roman"/>
          <w:b/>
          <w:sz w:val="24"/>
          <w:szCs w:val="24"/>
        </w:rPr>
      </w:pPr>
    </w:p>
    <w:p w14:paraId="06E25F91" w14:textId="77777777" w:rsidR="004115E1" w:rsidRDefault="001F50CB">
      <w:r>
        <w:t>2) B</w:t>
      </w:r>
      <w:r>
        <w:t>ả</w:t>
      </w:r>
      <w:r>
        <w:t>ng đ</w:t>
      </w:r>
      <w:r>
        <w:t>ặ</w:t>
      </w:r>
      <w:r>
        <w:t>c t</w:t>
      </w:r>
      <w:r>
        <w:t>ả</w:t>
      </w:r>
      <w:r>
        <w:t xml:space="preserve"> </w:t>
      </w:r>
    </w:p>
    <w:p w14:paraId="3578F01A" w14:textId="77777777" w:rsidR="004115E1" w:rsidRDefault="004115E1"/>
    <w:tbl>
      <w:tblPr>
        <w:tblStyle w:val="a0"/>
        <w:tblW w:w="134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1860"/>
        <w:gridCol w:w="5235"/>
        <w:gridCol w:w="1125"/>
        <w:gridCol w:w="990"/>
        <w:gridCol w:w="1260"/>
        <w:gridCol w:w="1155"/>
      </w:tblGrid>
      <w:tr w:rsidR="004115E1" w14:paraId="0BBD5174" w14:textId="77777777">
        <w:trPr>
          <w:trHeight w:val="420"/>
        </w:trPr>
        <w:tc>
          <w:tcPr>
            <w:tcW w:w="1860" w:type="dxa"/>
            <w:vMerge w:val="restart"/>
            <w:shd w:val="clear" w:color="auto" w:fill="auto"/>
            <w:tcMar>
              <w:top w:w="100" w:type="dxa"/>
              <w:left w:w="100" w:type="dxa"/>
              <w:bottom w:w="100" w:type="dxa"/>
              <w:right w:w="100" w:type="dxa"/>
            </w:tcMar>
          </w:tcPr>
          <w:p w14:paraId="7B9FF8A6"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Nội dung</w:t>
            </w:r>
          </w:p>
        </w:tc>
        <w:tc>
          <w:tcPr>
            <w:tcW w:w="1860" w:type="dxa"/>
            <w:vMerge w:val="restart"/>
            <w:shd w:val="clear" w:color="auto" w:fill="auto"/>
            <w:tcMar>
              <w:top w:w="100" w:type="dxa"/>
              <w:left w:w="100" w:type="dxa"/>
              <w:bottom w:w="100" w:type="dxa"/>
              <w:right w:w="100" w:type="dxa"/>
            </w:tcMar>
          </w:tcPr>
          <w:p w14:paraId="4312E507"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Mức độ</w:t>
            </w:r>
          </w:p>
        </w:tc>
        <w:tc>
          <w:tcPr>
            <w:tcW w:w="5235" w:type="dxa"/>
            <w:vMerge w:val="restart"/>
            <w:shd w:val="clear" w:color="auto" w:fill="auto"/>
            <w:tcMar>
              <w:top w:w="100" w:type="dxa"/>
              <w:left w:w="100" w:type="dxa"/>
              <w:bottom w:w="100" w:type="dxa"/>
              <w:right w:w="100" w:type="dxa"/>
            </w:tcMar>
          </w:tcPr>
          <w:p w14:paraId="46E90699"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Yêu cầu cần đạt </w:t>
            </w:r>
          </w:p>
          <w:p w14:paraId="74AEF93D" w14:textId="77777777" w:rsidR="004115E1" w:rsidRDefault="004115E1">
            <w:pPr>
              <w:widowControl w:val="0"/>
              <w:spacing w:after="0" w:line="276" w:lineRule="auto"/>
              <w:jc w:val="center"/>
              <w:rPr>
                <w:rFonts w:ascii="Times New Roman" w:eastAsia="Times New Roman" w:hAnsi="Times New Roman" w:cs="Times New Roman"/>
                <w:b/>
                <w:sz w:val="24"/>
                <w:szCs w:val="24"/>
              </w:rPr>
            </w:pPr>
          </w:p>
          <w:p w14:paraId="779C9B4F" w14:textId="77777777" w:rsidR="004115E1" w:rsidRDefault="004115E1">
            <w:pPr>
              <w:widowControl w:val="0"/>
              <w:spacing w:after="0" w:line="276" w:lineRule="auto"/>
              <w:jc w:val="center"/>
              <w:rPr>
                <w:rFonts w:ascii="Times New Roman" w:eastAsia="Times New Roman" w:hAnsi="Times New Roman" w:cs="Times New Roman"/>
                <w:b/>
                <w:sz w:val="24"/>
                <w:szCs w:val="24"/>
              </w:rPr>
            </w:pPr>
          </w:p>
        </w:tc>
        <w:tc>
          <w:tcPr>
            <w:tcW w:w="2115" w:type="dxa"/>
            <w:gridSpan w:val="2"/>
            <w:shd w:val="clear" w:color="auto" w:fill="auto"/>
            <w:tcMar>
              <w:top w:w="100" w:type="dxa"/>
              <w:left w:w="100" w:type="dxa"/>
              <w:bottom w:w="100" w:type="dxa"/>
              <w:right w:w="100" w:type="dxa"/>
            </w:tcMar>
          </w:tcPr>
          <w:p w14:paraId="4DFF132B"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câu hỏi </w:t>
            </w:r>
          </w:p>
        </w:tc>
        <w:tc>
          <w:tcPr>
            <w:tcW w:w="2415" w:type="dxa"/>
            <w:gridSpan w:val="2"/>
            <w:shd w:val="clear" w:color="auto" w:fill="auto"/>
            <w:tcMar>
              <w:top w:w="100" w:type="dxa"/>
              <w:left w:w="100" w:type="dxa"/>
              <w:bottom w:w="100" w:type="dxa"/>
              <w:right w:w="100" w:type="dxa"/>
            </w:tcMar>
          </w:tcPr>
          <w:p w14:paraId="4D8F40FF"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Câu hỏi</w:t>
            </w:r>
          </w:p>
        </w:tc>
      </w:tr>
      <w:tr w:rsidR="004115E1" w14:paraId="0838CC2D" w14:textId="77777777">
        <w:trPr>
          <w:trHeight w:val="420"/>
        </w:trPr>
        <w:tc>
          <w:tcPr>
            <w:tcW w:w="1860" w:type="dxa"/>
            <w:vMerge/>
            <w:shd w:val="clear" w:color="auto" w:fill="auto"/>
            <w:tcMar>
              <w:top w:w="100" w:type="dxa"/>
              <w:left w:w="100" w:type="dxa"/>
              <w:bottom w:w="100" w:type="dxa"/>
              <w:right w:w="100" w:type="dxa"/>
            </w:tcMar>
          </w:tcPr>
          <w:p w14:paraId="78EA884F" w14:textId="77777777" w:rsidR="004115E1" w:rsidRDefault="004115E1">
            <w:pPr>
              <w:widowControl w:val="0"/>
              <w:pBdr>
                <w:top w:val="nil"/>
                <w:left w:val="nil"/>
                <w:bottom w:val="nil"/>
                <w:right w:val="nil"/>
                <w:between w:val="nil"/>
              </w:pBdr>
              <w:spacing w:after="0" w:line="240" w:lineRule="auto"/>
            </w:pPr>
          </w:p>
        </w:tc>
        <w:tc>
          <w:tcPr>
            <w:tcW w:w="1860" w:type="dxa"/>
            <w:vMerge/>
            <w:shd w:val="clear" w:color="auto" w:fill="auto"/>
            <w:tcMar>
              <w:top w:w="100" w:type="dxa"/>
              <w:left w:w="100" w:type="dxa"/>
              <w:bottom w:w="100" w:type="dxa"/>
              <w:right w:w="100" w:type="dxa"/>
            </w:tcMar>
          </w:tcPr>
          <w:p w14:paraId="587C2F3E" w14:textId="77777777" w:rsidR="004115E1" w:rsidRDefault="004115E1">
            <w:pPr>
              <w:widowControl w:val="0"/>
              <w:pBdr>
                <w:top w:val="nil"/>
                <w:left w:val="nil"/>
                <w:bottom w:val="nil"/>
                <w:right w:val="nil"/>
                <w:between w:val="nil"/>
              </w:pBdr>
              <w:spacing w:after="0" w:line="240" w:lineRule="auto"/>
            </w:pPr>
          </w:p>
        </w:tc>
        <w:tc>
          <w:tcPr>
            <w:tcW w:w="5235" w:type="dxa"/>
            <w:vMerge/>
            <w:shd w:val="clear" w:color="auto" w:fill="auto"/>
            <w:tcMar>
              <w:top w:w="100" w:type="dxa"/>
              <w:left w:w="100" w:type="dxa"/>
              <w:bottom w:w="100" w:type="dxa"/>
              <w:right w:w="100" w:type="dxa"/>
            </w:tcMar>
          </w:tcPr>
          <w:p w14:paraId="2F2D30C5" w14:textId="77777777" w:rsidR="004115E1" w:rsidRDefault="004115E1">
            <w:pPr>
              <w:widowControl w:val="0"/>
              <w:pBdr>
                <w:top w:val="nil"/>
                <w:left w:val="nil"/>
                <w:bottom w:val="nil"/>
                <w:right w:val="nil"/>
                <w:between w:val="nil"/>
              </w:pBdr>
              <w:spacing w:after="0" w:line="240" w:lineRule="auto"/>
            </w:pPr>
          </w:p>
        </w:tc>
        <w:tc>
          <w:tcPr>
            <w:tcW w:w="1125" w:type="dxa"/>
            <w:shd w:val="clear" w:color="auto" w:fill="auto"/>
            <w:tcMar>
              <w:top w:w="100" w:type="dxa"/>
              <w:left w:w="100" w:type="dxa"/>
              <w:bottom w:w="100" w:type="dxa"/>
              <w:right w:w="100" w:type="dxa"/>
            </w:tcMar>
          </w:tcPr>
          <w:p w14:paraId="73B4C7D6"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Tự luận (số ý)</w:t>
            </w:r>
          </w:p>
        </w:tc>
        <w:tc>
          <w:tcPr>
            <w:tcW w:w="990" w:type="dxa"/>
            <w:shd w:val="clear" w:color="auto" w:fill="auto"/>
            <w:tcMar>
              <w:top w:w="100" w:type="dxa"/>
              <w:left w:w="100" w:type="dxa"/>
              <w:bottom w:w="100" w:type="dxa"/>
              <w:right w:w="100" w:type="dxa"/>
            </w:tcMar>
          </w:tcPr>
          <w:p w14:paraId="79634783"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Trắc nghiệm (số câu)</w:t>
            </w:r>
          </w:p>
        </w:tc>
        <w:tc>
          <w:tcPr>
            <w:tcW w:w="1260" w:type="dxa"/>
            <w:shd w:val="clear" w:color="auto" w:fill="auto"/>
            <w:tcMar>
              <w:top w:w="100" w:type="dxa"/>
              <w:left w:w="100" w:type="dxa"/>
              <w:bottom w:w="100" w:type="dxa"/>
              <w:right w:w="100" w:type="dxa"/>
            </w:tcMar>
          </w:tcPr>
          <w:p w14:paraId="70BB66A5" w14:textId="77777777" w:rsidR="004115E1" w:rsidRDefault="001F50CB">
            <w:pPr>
              <w:widowControl w:val="0"/>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Tự luận (câu số)</w:t>
            </w:r>
          </w:p>
        </w:tc>
        <w:tc>
          <w:tcPr>
            <w:tcW w:w="1155" w:type="dxa"/>
            <w:shd w:val="clear" w:color="auto" w:fill="auto"/>
            <w:tcMar>
              <w:top w:w="100" w:type="dxa"/>
              <w:left w:w="100" w:type="dxa"/>
              <w:bottom w:w="100" w:type="dxa"/>
              <w:right w:w="100" w:type="dxa"/>
            </w:tcMar>
          </w:tcPr>
          <w:p w14:paraId="605DC419" w14:textId="77777777" w:rsidR="004115E1" w:rsidRDefault="001F50CB">
            <w:pPr>
              <w:widowControl w:val="0"/>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Trắc nghiệm (câu số)</w:t>
            </w:r>
          </w:p>
        </w:tc>
      </w:tr>
      <w:tr w:rsidR="004115E1" w14:paraId="34381D88" w14:textId="77777777">
        <w:trPr>
          <w:trHeight w:val="460"/>
        </w:trPr>
        <w:tc>
          <w:tcPr>
            <w:tcW w:w="8955"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5FD8CB4" w14:textId="77777777" w:rsidR="004115E1" w:rsidRDefault="001F50CB">
            <w:pPr>
              <w:widowControl w:val="0"/>
              <w:spacing w:after="0" w:line="276"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Nhiễm sắc thể (4 tiết)</w:t>
            </w:r>
          </w:p>
        </w:tc>
        <w:tc>
          <w:tcPr>
            <w:tcW w:w="1125" w:type="dxa"/>
            <w:shd w:val="clear" w:color="auto" w:fill="FFFFFF"/>
            <w:tcMar>
              <w:top w:w="100" w:type="dxa"/>
              <w:left w:w="100" w:type="dxa"/>
              <w:bottom w:w="100" w:type="dxa"/>
              <w:right w:w="100" w:type="dxa"/>
            </w:tcMar>
          </w:tcPr>
          <w:p w14:paraId="6B0B8B43"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shd w:val="clear" w:color="auto" w:fill="FFFFFF"/>
            <w:tcMar>
              <w:top w:w="100" w:type="dxa"/>
              <w:left w:w="100" w:type="dxa"/>
              <w:bottom w:w="100" w:type="dxa"/>
              <w:right w:w="100" w:type="dxa"/>
            </w:tcMar>
          </w:tcPr>
          <w:p w14:paraId="34EA7A2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FFFFFF"/>
            <w:tcMar>
              <w:top w:w="100" w:type="dxa"/>
              <w:left w:w="100" w:type="dxa"/>
              <w:bottom w:w="100" w:type="dxa"/>
              <w:right w:w="100" w:type="dxa"/>
            </w:tcMar>
          </w:tcPr>
          <w:p w14:paraId="225E25D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FFFFFF"/>
            <w:tcMar>
              <w:top w:w="100" w:type="dxa"/>
              <w:left w:w="100" w:type="dxa"/>
              <w:bottom w:w="100" w:type="dxa"/>
              <w:right w:w="100" w:type="dxa"/>
            </w:tcMar>
          </w:tcPr>
          <w:p w14:paraId="10DE1E2B"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E813B0D" w14:textId="77777777">
        <w:tc>
          <w:tcPr>
            <w:tcW w:w="1860" w:type="dxa"/>
            <w:shd w:val="clear" w:color="auto" w:fill="FCE5CD"/>
            <w:tcMar>
              <w:top w:w="100" w:type="dxa"/>
              <w:left w:w="100" w:type="dxa"/>
              <w:bottom w:w="100" w:type="dxa"/>
              <w:right w:w="100" w:type="dxa"/>
            </w:tcMar>
          </w:tcPr>
          <w:p w14:paraId="67D1AFF0"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Khái niệm nhiễm sắc thể </w:t>
            </w:r>
          </w:p>
        </w:tc>
        <w:tc>
          <w:tcPr>
            <w:tcW w:w="1860" w:type="dxa"/>
            <w:shd w:val="clear" w:color="auto" w:fill="FCE5CD"/>
            <w:tcMar>
              <w:top w:w="100" w:type="dxa"/>
              <w:left w:w="100" w:type="dxa"/>
              <w:bottom w:w="100" w:type="dxa"/>
              <w:right w:w="100" w:type="dxa"/>
            </w:tcMar>
          </w:tcPr>
          <w:p w14:paraId="7257799A"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p w14:paraId="20E10CF9"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FCE5CD"/>
            <w:tcMar>
              <w:top w:w="100" w:type="dxa"/>
              <w:left w:w="100" w:type="dxa"/>
              <w:bottom w:w="100" w:type="dxa"/>
              <w:right w:w="100" w:type="dxa"/>
            </w:tcMar>
          </w:tcPr>
          <w:p w14:paraId="74BB6207"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Nêu được khái niệm nhiễm sắc thể. </w:t>
            </w:r>
          </w:p>
        </w:tc>
        <w:tc>
          <w:tcPr>
            <w:tcW w:w="1125" w:type="dxa"/>
            <w:shd w:val="clear" w:color="auto" w:fill="FCE5CD"/>
            <w:tcMar>
              <w:top w:w="100" w:type="dxa"/>
              <w:left w:w="100" w:type="dxa"/>
              <w:bottom w:w="100" w:type="dxa"/>
              <w:right w:w="100" w:type="dxa"/>
            </w:tcMar>
          </w:tcPr>
          <w:p w14:paraId="53ACA1E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FCE5CD"/>
            <w:tcMar>
              <w:top w:w="100" w:type="dxa"/>
              <w:left w:w="100" w:type="dxa"/>
              <w:bottom w:w="100" w:type="dxa"/>
              <w:right w:w="100" w:type="dxa"/>
            </w:tcMar>
          </w:tcPr>
          <w:p w14:paraId="20CAE79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FCE5CD"/>
            <w:tcMar>
              <w:top w:w="100" w:type="dxa"/>
              <w:left w:w="100" w:type="dxa"/>
              <w:bottom w:w="100" w:type="dxa"/>
              <w:right w:w="100" w:type="dxa"/>
            </w:tcMar>
          </w:tcPr>
          <w:p w14:paraId="232458B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446B2BE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0A605BDA" w14:textId="77777777">
        <w:trPr>
          <w:trHeight w:val="460"/>
        </w:trPr>
        <w:tc>
          <w:tcPr>
            <w:tcW w:w="1860" w:type="dxa"/>
            <w:vMerge w:val="restart"/>
            <w:shd w:val="clear" w:color="auto" w:fill="FCE5CD"/>
            <w:tcMar>
              <w:top w:w="100" w:type="dxa"/>
              <w:left w:w="100" w:type="dxa"/>
              <w:bottom w:w="100" w:type="dxa"/>
              <w:right w:w="100" w:type="dxa"/>
            </w:tcMar>
          </w:tcPr>
          <w:p w14:paraId="1EC349A7"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Cấu trúc nhiễm sắc thể </w:t>
            </w:r>
          </w:p>
        </w:tc>
        <w:tc>
          <w:tcPr>
            <w:tcW w:w="1860" w:type="dxa"/>
            <w:vMerge w:val="restart"/>
            <w:shd w:val="clear" w:color="auto" w:fill="FCE5CD"/>
            <w:tcMar>
              <w:top w:w="100" w:type="dxa"/>
              <w:left w:w="100" w:type="dxa"/>
              <w:bottom w:w="100" w:type="dxa"/>
              <w:right w:w="100" w:type="dxa"/>
            </w:tcMar>
          </w:tcPr>
          <w:p w14:paraId="44ED3CAC"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5C3D6461"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FCE5CD"/>
            <w:tcMar>
              <w:top w:w="100" w:type="dxa"/>
              <w:left w:w="100" w:type="dxa"/>
              <w:bottom w:w="100" w:type="dxa"/>
              <w:right w:w="100" w:type="dxa"/>
            </w:tcMar>
          </w:tcPr>
          <w:p w14:paraId="3A40CB89"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Mô tả được hình dạng nhiễm sắc thể thông qua hình vẽ nhiễm sắc thể ở kì giữa với tâm động, các cánh.</w:t>
            </w:r>
          </w:p>
        </w:tc>
        <w:tc>
          <w:tcPr>
            <w:tcW w:w="1125" w:type="dxa"/>
            <w:shd w:val="clear" w:color="auto" w:fill="FCE5CD"/>
            <w:tcMar>
              <w:top w:w="100" w:type="dxa"/>
              <w:left w:w="100" w:type="dxa"/>
              <w:bottom w:w="100" w:type="dxa"/>
              <w:right w:w="100" w:type="dxa"/>
            </w:tcMar>
          </w:tcPr>
          <w:p w14:paraId="62CD08A1"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w:t>
            </w:r>
          </w:p>
        </w:tc>
        <w:tc>
          <w:tcPr>
            <w:tcW w:w="990" w:type="dxa"/>
            <w:shd w:val="clear" w:color="auto" w:fill="FCE5CD"/>
            <w:tcMar>
              <w:top w:w="100" w:type="dxa"/>
              <w:left w:w="100" w:type="dxa"/>
              <w:bottom w:w="100" w:type="dxa"/>
              <w:right w:w="100" w:type="dxa"/>
            </w:tcMar>
          </w:tcPr>
          <w:p w14:paraId="6ED0FBB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c>
          <w:tcPr>
            <w:tcW w:w="1260" w:type="dxa"/>
            <w:shd w:val="clear" w:color="auto" w:fill="FCE5CD"/>
            <w:tcMar>
              <w:top w:w="100" w:type="dxa"/>
              <w:left w:w="100" w:type="dxa"/>
              <w:bottom w:w="100" w:type="dxa"/>
              <w:right w:w="100" w:type="dxa"/>
            </w:tcMar>
          </w:tcPr>
          <w:p w14:paraId="6255F658"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L17a</w:t>
            </w:r>
          </w:p>
        </w:tc>
        <w:tc>
          <w:tcPr>
            <w:tcW w:w="1155" w:type="dxa"/>
            <w:shd w:val="clear" w:color="auto" w:fill="FCE5CD"/>
            <w:tcMar>
              <w:top w:w="100" w:type="dxa"/>
              <w:left w:w="100" w:type="dxa"/>
              <w:bottom w:w="100" w:type="dxa"/>
              <w:right w:w="100" w:type="dxa"/>
            </w:tcMar>
          </w:tcPr>
          <w:p w14:paraId="16D87DD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A038043" w14:textId="77777777">
        <w:trPr>
          <w:trHeight w:val="420"/>
        </w:trPr>
        <w:tc>
          <w:tcPr>
            <w:tcW w:w="1860" w:type="dxa"/>
            <w:vMerge/>
            <w:shd w:val="clear" w:color="auto" w:fill="FCE5CD"/>
            <w:tcMar>
              <w:top w:w="100" w:type="dxa"/>
              <w:left w:w="100" w:type="dxa"/>
              <w:bottom w:w="100" w:type="dxa"/>
              <w:right w:w="100" w:type="dxa"/>
            </w:tcMar>
          </w:tcPr>
          <w:p w14:paraId="2DB07D42" w14:textId="77777777" w:rsidR="004115E1" w:rsidRDefault="004115E1">
            <w:pPr>
              <w:widowControl w:val="0"/>
              <w:pBdr>
                <w:top w:val="nil"/>
                <w:left w:val="nil"/>
                <w:bottom w:val="nil"/>
                <w:right w:val="nil"/>
                <w:between w:val="nil"/>
              </w:pBdr>
              <w:spacing w:after="0" w:line="240" w:lineRule="auto"/>
            </w:pPr>
          </w:p>
        </w:tc>
        <w:tc>
          <w:tcPr>
            <w:tcW w:w="1860" w:type="dxa"/>
            <w:vMerge/>
            <w:shd w:val="clear" w:color="auto" w:fill="FCE5CD"/>
            <w:tcMar>
              <w:top w:w="100" w:type="dxa"/>
              <w:left w:w="100" w:type="dxa"/>
              <w:bottom w:w="100" w:type="dxa"/>
              <w:right w:w="100" w:type="dxa"/>
            </w:tcMar>
          </w:tcPr>
          <w:p w14:paraId="66C21641" w14:textId="77777777" w:rsidR="004115E1" w:rsidRDefault="004115E1">
            <w:pPr>
              <w:widowControl w:val="0"/>
              <w:pBdr>
                <w:top w:val="nil"/>
                <w:left w:val="nil"/>
                <w:bottom w:val="nil"/>
                <w:right w:val="nil"/>
                <w:between w:val="nil"/>
              </w:pBdr>
              <w:spacing w:after="0" w:line="240" w:lineRule="auto"/>
            </w:pPr>
          </w:p>
        </w:tc>
        <w:tc>
          <w:tcPr>
            <w:tcW w:w="5235" w:type="dxa"/>
            <w:shd w:val="clear" w:color="auto" w:fill="FCE5CD"/>
            <w:tcMar>
              <w:top w:w="100" w:type="dxa"/>
              <w:left w:w="100" w:type="dxa"/>
              <w:bottom w:w="100" w:type="dxa"/>
              <w:right w:w="100" w:type="dxa"/>
            </w:tcMar>
          </w:tcPr>
          <w:p w14:paraId="3EDCAE2E"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hình ảnh (hoặc mô hình, học liệu điện tử) mô tả được cấu trúc nhiễm sắc thể có lõi là DNA và cách sắp xếp của gene trên nhiễm sắc thể.</w:t>
            </w:r>
          </w:p>
        </w:tc>
        <w:tc>
          <w:tcPr>
            <w:tcW w:w="1125" w:type="dxa"/>
            <w:shd w:val="clear" w:color="auto" w:fill="FCE5CD"/>
            <w:tcMar>
              <w:top w:w="100" w:type="dxa"/>
              <w:left w:w="100" w:type="dxa"/>
              <w:bottom w:w="100" w:type="dxa"/>
              <w:right w:w="100" w:type="dxa"/>
            </w:tcMar>
          </w:tcPr>
          <w:p w14:paraId="3312EA2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FCE5CD"/>
            <w:tcMar>
              <w:top w:w="100" w:type="dxa"/>
              <w:left w:w="100" w:type="dxa"/>
              <w:bottom w:w="100" w:type="dxa"/>
              <w:right w:w="100" w:type="dxa"/>
            </w:tcMar>
          </w:tcPr>
          <w:p w14:paraId="77AD08D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FCE5CD"/>
            <w:tcMar>
              <w:top w:w="100" w:type="dxa"/>
              <w:left w:w="100" w:type="dxa"/>
              <w:bottom w:w="100" w:type="dxa"/>
              <w:right w:w="100" w:type="dxa"/>
            </w:tcMar>
          </w:tcPr>
          <w:p w14:paraId="443A29C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06619E5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77475FD6" w14:textId="77777777">
        <w:trPr>
          <w:trHeight w:val="420"/>
        </w:trPr>
        <w:tc>
          <w:tcPr>
            <w:tcW w:w="1860" w:type="dxa"/>
            <w:vMerge/>
            <w:shd w:val="clear" w:color="auto" w:fill="FCE5CD"/>
            <w:tcMar>
              <w:top w:w="100" w:type="dxa"/>
              <w:left w:w="100" w:type="dxa"/>
              <w:bottom w:w="100" w:type="dxa"/>
              <w:right w:w="100" w:type="dxa"/>
            </w:tcMar>
          </w:tcPr>
          <w:p w14:paraId="235C6754" w14:textId="77777777" w:rsidR="004115E1" w:rsidRDefault="004115E1">
            <w:pPr>
              <w:widowControl w:val="0"/>
              <w:pBdr>
                <w:top w:val="nil"/>
                <w:left w:val="nil"/>
                <w:bottom w:val="nil"/>
                <w:right w:val="nil"/>
                <w:between w:val="nil"/>
              </w:pBdr>
              <w:spacing w:after="0" w:line="240" w:lineRule="auto"/>
            </w:pPr>
          </w:p>
        </w:tc>
        <w:tc>
          <w:tcPr>
            <w:tcW w:w="1860" w:type="dxa"/>
            <w:shd w:val="clear" w:color="auto" w:fill="FCE5CD"/>
            <w:tcMar>
              <w:top w:w="100" w:type="dxa"/>
              <w:left w:w="100" w:type="dxa"/>
              <w:bottom w:w="100" w:type="dxa"/>
              <w:right w:w="100" w:type="dxa"/>
            </w:tcMar>
          </w:tcPr>
          <w:p w14:paraId="2AF4C4F4"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Vận dụng: </w:t>
            </w:r>
          </w:p>
        </w:tc>
        <w:tc>
          <w:tcPr>
            <w:tcW w:w="5235" w:type="dxa"/>
            <w:shd w:val="clear" w:color="auto" w:fill="FCE5CD"/>
            <w:tcMar>
              <w:top w:w="100" w:type="dxa"/>
              <w:left w:w="100" w:type="dxa"/>
              <w:bottom w:w="100" w:type="dxa"/>
              <w:right w:w="100" w:type="dxa"/>
            </w:tcMar>
          </w:tcPr>
          <w:p w14:paraId="0B348A67"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Quan sát được tiêu bản nhiễm sắc thể dưới kính hiển vi.</w:t>
            </w:r>
          </w:p>
        </w:tc>
        <w:tc>
          <w:tcPr>
            <w:tcW w:w="1125" w:type="dxa"/>
            <w:shd w:val="clear" w:color="auto" w:fill="FCE5CD"/>
            <w:tcMar>
              <w:top w:w="100" w:type="dxa"/>
              <w:left w:w="100" w:type="dxa"/>
              <w:bottom w:w="100" w:type="dxa"/>
              <w:right w:w="100" w:type="dxa"/>
            </w:tcMar>
          </w:tcPr>
          <w:p w14:paraId="79AE490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FCE5CD"/>
            <w:tcMar>
              <w:top w:w="100" w:type="dxa"/>
              <w:left w:w="100" w:type="dxa"/>
              <w:bottom w:w="100" w:type="dxa"/>
              <w:right w:w="100" w:type="dxa"/>
            </w:tcMar>
          </w:tcPr>
          <w:p w14:paraId="2E33EFC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FCE5CD"/>
            <w:tcMar>
              <w:top w:w="100" w:type="dxa"/>
              <w:left w:w="100" w:type="dxa"/>
              <w:bottom w:w="100" w:type="dxa"/>
              <w:right w:w="100" w:type="dxa"/>
            </w:tcMar>
          </w:tcPr>
          <w:p w14:paraId="198175B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168E9719"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CFF596B" w14:textId="77777777">
        <w:tc>
          <w:tcPr>
            <w:tcW w:w="1860" w:type="dxa"/>
            <w:shd w:val="clear" w:color="auto" w:fill="FCE5CD"/>
            <w:tcMar>
              <w:top w:w="100" w:type="dxa"/>
              <w:left w:w="100" w:type="dxa"/>
              <w:bottom w:w="100" w:type="dxa"/>
              <w:right w:w="100" w:type="dxa"/>
            </w:tcMar>
          </w:tcPr>
          <w:p w14:paraId="08349912"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 Đặc trưng bộ nhiễm sắc thể</w:t>
            </w:r>
          </w:p>
        </w:tc>
        <w:tc>
          <w:tcPr>
            <w:tcW w:w="1860" w:type="dxa"/>
            <w:shd w:val="clear" w:color="auto" w:fill="FCE5CD"/>
            <w:tcMar>
              <w:top w:w="100" w:type="dxa"/>
              <w:left w:w="100" w:type="dxa"/>
              <w:bottom w:w="100" w:type="dxa"/>
              <w:right w:w="100" w:type="dxa"/>
            </w:tcMar>
          </w:tcPr>
          <w:p w14:paraId="64E0F29F"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24C8A89D"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FCE5CD"/>
            <w:tcMar>
              <w:top w:w="100" w:type="dxa"/>
              <w:left w:w="100" w:type="dxa"/>
              <w:bottom w:w="100" w:type="dxa"/>
              <w:right w:w="100" w:type="dxa"/>
            </w:tcMar>
          </w:tcPr>
          <w:p w14:paraId="40F94343"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Lấy được ví dụ chứng minh mỗi loài có bộ nhiễm sắc thể đặc trưng.</w:t>
            </w:r>
          </w:p>
        </w:tc>
        <w:tc>
          <w:tcPr>
            <w:tcW w:w="1125" w:type="dxa"/>
            <w:shd w:val="clear" w:color="auto" w:fill="FCE5CD"/>
            <w:tcMar>
              <w:top w:w="100" w:type="dxa"/>
              <w:left w:w="100" w:type="dxa"/>
              <w:bottom w:w="100" w:type="dxa"/>
              <w:right w:w="100" w:type="dxa"/>
            </w:tcMar>
          </w:tcPr>
          <w:p w14:paraId="35962BF8"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FCE5CD"/>
            <w:tcMar>
              <w:top w:w="100" w:type="dxa"/>
              <w:left w:w="100" w:type="dxa"/>
              <w:bottom w:w="100" w:type="dxa"/>
              <w:right w:w="100" w:type="dxa"/>
            </w:tcMar>
          </w:tcPr>
          <w:p w14:paraId="5D219FA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FCE5CD"/>
            <w:tcMar>
              <w:top w:w="100" w:type="dxa"/>
              <w:left w:w="100" w:type="dxa"/>
              <w:bottom w:w="100" w:type="dxa"/>
              <w:right w:w="100" w:type="dxa"/>
            </w:tcMar>
          </w:tcPr>
          <w:p w14:paraId="6DF6022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11BEBA5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4DFA389" w14:textId="77777777">
        <w:tc>
          <w:tcPr>
            <w:tcW w:w="1860" w:type="dxa"/>
            <w:tcBorders>
              <w:top w:val="single" w:sz="8" w:space="0" w:color="000000"/>
              <w:left w:val="single" w:sz="8" w:space="0" w:color="000000"/>
              <w:bottom w:val="single" w:sz="8" w:space="0" w:color="000000"/>
              <w:right w:val="single" w:sz="8" w:space="0" w:color="000000"/>
            </w:tcBorders>
            <w:shd w:val="clear" w:color="auto" w:fill="FCE5CD"/>
            <w:tcMar>
              <w:top w:w="100" w:type="dxa"/>
              <w:left w:w="100" w:type="dxa"/>
              <w:bottom w:w="100" w:type="dxa"/>
              <w:right w:w="100" w:type="dxa"/>
            </w:tcMar>
          </w:tcPr>
          <w:p w14:paraId="4B165874"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4. Bộ nhiễm sắc thể: lưỡng bội, đơn bội </w:t>
            </w:r>
          </w:p>
        </w:tc>
        <w:tc>
          <w:tcPr>
            <w:tcW w:w="1860" w:type="dxa"/>
            <w:shd w:val="clear" w:color="auto" w:fill="FCE5CD"/>
            <w:tcMar>
              <w:top w:w="100" w:type="dxa"/>
              <w:left w:w="100" w:type="dxa"/>
              <w:bottom w:w="100" w:type="dxa"/>
              <w:right w:w="100" w:type="dxa"/>
            </w:tcMar>
          </w:tcPr>
          <w:p w14:paraId="334C3A46"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0E646AFF"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FCE5CD"/>
            <w:tcMar>
              <w:top w:w="100" w:type="dxa"/>
              <w:left w:w="100" w:type="dxa"/>
              <w:bottom w:w="100" w:type="dxa"/>
              <w:right w:w="100" w:type="dxa"/>
            </w:tcMar>
          </w:tcPr>
          <w:p w14:paraId="3D696AC4"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được bộ nhiễm sắc thể lưỡng bội, đơn bội. Lấy được ví dụ minh hoạ.</w:t>
            </w:r>
          </w:p>
        </w:tc>
        <w:tc>
          <w:tcPr>
            <w:tcW w:w="1125" w:type="dxa"/>
            <w:shd w:val="clear" w:color="auto" w:fill="FCE5CD"/>
            <w:tcMar>
              <w:top w:w="100" w:type="dxa"/>
              <w:left w:w="100" w:type="dxa"/>
              <w:bottom w:w="100" w:type="dxa"/>
              <w:right w:w="100" w:type="dxa"/>
            </w:tcMar>
          </w:tcPr>
          <w:p w14:paraId="1031A88A"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w:t>
            </w:r>
          </w:p>
        </w:tc>
        <w:tc>
          <w:tcPr>
            <w:tcW w:w="990" w:type="dxa"/>
            <w:shd w:val="clear" w:color="auto" w:fill="FCE5CD"/>
            <w:tcMar>
              <w:top w:w="100" w:type="dxa"/>
              <w:left w:w="100" w:type="dxa"/>
              <w:bottom w:w="100" w:type="dxa"/>
              <w:right w:w="100" w:type="dxa"/>
            </w:tcMar>
          </w:tcPr>
          <w:p w14:paraId="5C1B669C"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c>
          <w:tcPr>
            <w:tcW w:w="1260" w:type="dxa"/>
            <w:shd w:val="clear" w:color="auto" w:fill="FCE5CD"/>
            <w:tcMar>
              <w:top w:w="100" w:type="dxa"/>
              <w:left w:w="100" w:type="dxa"/>
              <w:bottom w:w="100" w:type="dxa"/>
              <w:right w:w="100" w:type="dxa"/>
            </w:tcMar>
          </w:tcPr>
          <w:p w14:paraId="223C5C85"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L17b</w:t>
            </w:r>
          </w:p>
        </w:tc>
        <w:tc>
          <w:tcPr>
            <w:tcW w:w="1155" w:type="dxa"/>
            <w:shd w:val="clear" w:color="auto" w:fill="FCE5CD"/>
            <w:tcMar>
              <w:top w:w="100" w:type="dxa"/>
              <w:left w:w="100" w:type="dxa"/>
              <w:bottom w:w="100" w:type="dxa"/>
              <w:right w:w="100" w:type="dxa"/>
            </w:tcMar>
          </w:tcPr>
          <w:p w14:paraId="00B618BC"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060C1702" w14:textId="77777777">
        <w:tc>
          <w:tcPr>
            <w:tcW w:w="1860" w:type="dxa"/>
            <w:shd w:val="clear" w:color="auto" w:fill="FCE5CD"/>
            <w:tcMar>
              <w:top w:w="100" w:type="dxa"/>
              <w:left w:w="100" w:type="dxa"/>
              <w:bottom w:w="100" w:type="dxa"/>
              <w:right w:w="100" w:type="dxa"/>
            </w:tcMar>
          </w:tcPr>
          <w:p w14:paraId="7291A44C"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 Đột biến nhiễm sắc thể</w:t>
            </w:r>
          </w:p>
        </w:tc>
        <w:tc>
          <w:tcPr>
            <w:tcW w:w="1860" w:type="dxa"/>
            <w:shd w:val="clear" w:color="auto" w:fill="FCE5CD"/>
            <w:tcMar>
              <w:top w:w="100" w:type="dxa"/>
              <w:left w:w="100" w:type="dxa"/>
              <w:bottom w:w="100" w:type="dxa"/>
              <w:right w:w="100" w:type="dxa"/>
            </w:tcMar>
          </w:tcPr>
          <w:p w14:paraId="5858E1A2"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p w14:paraId="64D4DE96"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FCE5CD"/>
            <w:tcMar>
              <w:top w:w="100" w:type="dxa"/>
              <w:left w:w="100" w:type="dxa"/>
              <w:bottom w:w="100" w:type="dxa"/>
              <w:right w:w="100" w:type="dxa"/>
            </w:tcMar>
          </w:tcPr>
          <w:p w14:paraId="556C1F6B"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đột biến nhiễm sắc thể. Lấy được ví dụ minh hoạ.</w:t>
            </w:r>
          </w:p>
          <w:p w14:paraId="2FFE4089"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ý nghĩa và tác hại của đột biến nhiễm sắc thể.</w:t>
            </w:r>
          </w:p>
        </w:tc>
        <w:tc>
          <w:tcPr>
            <w:tcW w:w="1125" w:type="dxa"/>
            <w:shd w:val="clear" w:color="auto" w:fill="FCE5CD"/>
            <w:tcMar>
              <w:top w:w="100" w:type="dxa"/>
              <w:left w:w="100" w:type="dxa"/>
              <w:bottom w:w="100" w:type="dxa"/>
              <w:right w:w="100" w:type="dxa"/>
            </w:tcMar>
          </w:tcPr>
          <w:p w14:paraId="47FE9A7D"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2</w:t>
            </w:r>
          </w:p>
        </w:tc>
        <w:tc>
          <w:tcPr>
            <w:tcW w:w="990" w:type="dxa"/>
            <w:shd w:val="clear" w:color="auto" w:fill="FCE5CD"/>
            <w:tcMar>
              <w:top w:w="100" w:type="dxa"/>
              <w:left w:w="100" w:type="dxa"/>
              <w:bottom w:w="100" w:type="dxa"/>
              <w:right w:w="100" w:type="dxa"/>
            </w:tcMar>
          </w:tcPr>
          <w:p w14:paraId="0D799BA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c>
          <w:tcPr>
            <w:tcW w:w="1260" w:type="dxa"/>
            <w:shd w:val="clear" w:color="auto" w:fill="FCE5CD"/>
            <w:tcMar>
              <w:top w:w="100" w:type="dxa"/>
              <w:left w:w="100" w:type="dxa"/>
              <w:bottom w:w="100" w:type="dxa"/>
              <w:right w:w="100" w:type="dxa"/>
            </w:tcMar>
          </w:tcPr>
          <w:p w14:paraId="0D5450C0"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L18a,b</w:t>
            </w:r>
          </w:p>
        </w:tc>
        <w:tc>
          <w:tcPr>
            <w:tcW w:w="1155" w:type="dxa"/>
            <w:shd w:val="clear" w:color="auto" w:fill="FCE5CD"/>
            <w:tcMar>
              <w:top w:w="100" w:type="dxa"/>
              <w:left w:w="100" w:type="dxa"/>
              <w:bottom w:w="100" w:type="dxa"/>
              <w:right w:w="100" w:type="dxa"/>
            </w:tcMar>
          </w:tcPr>
          <w:p w14:paraId="76AA806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4115E1" w14:paraId="040CA03E" w14:textId="77777777">
        <w:trPr>
          <w:trHeight w:val="460"/>
        </w:trPr>
        <w:tc>
          <w:tcPr>
            <w:tcW w:w="8955" w:type="dxa"/>
            <w:gridSpan w:val="3"/>
            <w:shd w:val="clear" w:color="auto" w:fill="C9DAF8"/>
            <w:tcMar>
              <w:top w:w="100" w:type="dxa"/>
              <w:left w:w="100" w:type="dxa"/>
              <w:bottom w:w="100" w:type="dxa"/>
              <w:right w:w="100" w:type="dxa"/>
            </w:tcMar>
          </w:tcPr>
          <w:p w14:paraId="18DB4E51"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 truyền nhiễm sắc thể (4 tiết)</w:t>
            </w:r>
          </w:p>
        </w:tc>
        <w:tc>
          <w:tcPr>
            <w:tcW w:w="1125" w:type="dxa"/>
            <w:shd w:val="clear" w:color="auto" w:fill="C9DAF8"/>
            <w:tcMar>
              <w:top w:w="100" w:type="dxa"/>
              <w:left w:w="100" w:type="dxa"/>
              <w:bottom w:w="100" w:type="dxa"/>
              <w:right w:w="100" w:type="dxa"/>
            </w:tcMar>
          </w:tcPr>
          <w:p w14:paraId="305841CF"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shd w:val="clear" w:color="auto" w:fill="C9DAF8"/>
            <w:tcMar>
              <w:top w:w="100" w:type="dxa"/>
              <w:left w:w="100" w:type="dxa"/>
              <w:bottom w:w="100" w:type="dxa"/>
              <w:right w:w="100" w:type="dxa"/>
            </w:tcMar>
          </w:tcPr>
          <w:p w14:paraId="44E1678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164CC0B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198AFCB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346EE4D0" w14:textId="77777777">
        <w:tc>
          <w:tcPr>
            <w:tcW w:w="1860" w:type="dxa"/>
            <w:shd w:val="clear" w:color="auto" w:fill="C9DAF8"/>
            <w:tcMar>
              <w:top w:w="100" w:type="dxa"/>
              <w:left w:w="100" w:type="dxa"/>
              <w:bottom w:w="100" w:type="dxa"/>
              <w:right w:w="100" w:type="dxa"/>
            </w:tcMar>
          </w:tcPr>
          <w:p w14:paraId="736C15C1" w14:textId="77777777" w:rsidR="004115E1" w:rsidRDefault="001F50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1.Nguyên phân</w:t>
            </w:r>
          </w:p>
        </w:tc>
        <w:tc>
          <w:tcPr>
            <w:tcW w:w="1860" w:type="dxa"/>
            <w:shd w:val="clear" w:color="auto" w:fill="C9DAF8"/>
            <w:tcMar>
              <w:top w:w="100" w:type="dxa"/>
              <w:left w:w="100" w:type="dxa"/>
              <w:bottom w:w="100" w:type="dxa"/>
              <w:right w:w="100" w:type="dxa"/>
            </w:tcMar>
          </w:tcPr>
          <w:p w14:paraId="148B85E7"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479C9AE7"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35" w:type="dxa"/>
            <w:shd w:val="clear" w:color="auto" w:fill="C9DAF8"/>
            <w:tcMar>
              <w:top w:w="100" w:type="dxa"/>
              <w:left w:w="100" w:type="dxa"/>
              <w:bottom w:w="100" w:type="dxa"/>
              <w:right w:w="100" w:type="dxa"/>
            </w:tcMar>
          </w:tcPr>
          <w:p w14:paraId="5DEF5B4B"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Dựa vào hình vẽ (hoặc sơ đồ, học liệu điện tử) về quá trình nguyên phân nêu được khái niệm nguyên phân.</w:t>
            </w:r>
          </w:p>
        </w:tc>
        <w:tc>
          <w:tcPr>
            <w:tcW w:w="1125" w:type="dxa"/>
            <w:shd w:val="clear" w:color="auto" w:fill="C9DAF8"/>
            <w:tcMar>
              <w:top w:w="100" w:type="dxa"/>
              <w:left w:w="100" w:type="dxa"/>
              <w:bottom w:w="100" w:type="dxa"/>
              <w:right w:w="100" w:type="dxa"/>
            </w:tcMar>
          </w:tcPr>
          <w:p w14:paraId="428E421C"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668AFB4B"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7CD7654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6E5455D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9CFCBAD" w14:textId="77777777">
        <w:trPr>
          <w:trHeight w:val="460"/>
        </w:trPr>
        <w:tc>
          <w:tcPr>
            <w:tcW w:w="1860" w:type="dxa"/>
            <w:vMerge w:val="restart"/>
            <w:shd w:val="clear" w:color="auto" w:fill="C9DAF8"/>
            <w:tcMar>
              <w:top w:w="100" w:type="dxa"/>
              <w:left w:w="100" w:type="dxa"/>
              <w:bottom w:w="100" w:type="dxa"/>
              <w:right w:w="100" w:type="dxa"/>
            </w:tcMar>
          </w:tcPr>
          <w:p w14:paraId="1D4CDE33" w14:textId="77777777" w:rsidR="004115E1" w:rsidRDefault="004115E1">
            <w:pPr>
              <w:widowControl w:val="0"/>
              <w:spacing w:after="0" w:line="276" w:lineRule="auto"/>
              <w:rPr>
                <w:rFonts w:ascii="Times New Roman" w:eastAsia="Times New Roman" w:hAnsi="Times New Roman" w:cs="Times New Roman"/>
                <w:b/>
                <w:sz w:val="24"/>
                <w:szCs w:val="24"/>
              </w:rPr>
            </w:pPr>
          </w:p>
          <w:p w14:paraId="28F50DD1"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Giảm phân </w:t>
            </w:r>
          </w:p>
          <w:p w14:paraId="5C1FC2BF"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1860" w:type="dxa"/>
            <w:shd w:val="clear" w:color="auto" w:fill="C9DAF8"/>
            <w:tcMar>
              <w:top w:w="100" w:type="dxa"/>
              <w:left w:w="100" w:type="dxa"/>
              <w:bottom w:w="100" w:type="dxa"/>
              <w:right w:w="100" w:type="dxa"/>
            </w:tcMar>
          </w:tcPr>
          <w:p w14:paraId="497EFF97"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C9DAF8"/>
            <w:tcMar>
              <w:top w:w="100" w:type="dxa"/>
              <w:left w:w="100" w:type="dxa"/>
              <w:bottom w:w="100" w:type="dxa"/>
              <w:right w:w="100" w:type="dxa"/>
            </w:tcMar>
          </w:tcPr>
          <w:p w14:paraId="28201468"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cơ chế biến dị tổ hợp thông qua sơ đồ đơn giản về quá trình giảm phân và thụ tinh (minh hoạ bằng sơ đồ lai 2 cặp gene).</w:t>
            </w:r>
          </w:p>
          <w:p w14:paraId="71BB975F"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nhiễm sắc thể vừa là vật chất mang thông tin di truyền vừa là đơn vị truyền đạt vật chất di truyền qua các t</w:t>
            </w:r>
            <w:r>
              <w:rPr>
                <w:rFonts w:ascii="Times New Roman" w:eastAsia="Times New Roman" w:hAnsi="Times New Roman" w:cs="Times New Roman"/>
                <w:sz w:val="24"/>
                <w:szCs w:val="24"/>
              </w:rPr>
              <w:t>hế hệ tế bào và cơ thể.</w:t>
            </w:r>
          </w:p>
        </w:tc>
        <w:tc>
          <w:tcPr>
            <w:tcW w:w="1125" w:type="dxa"/>
            <w:shd w:val="clear" w:color="auto" w:fill="C9DAF8"/>
            <w:tcMar>
              <w:top w:w="100" w:type="dxa"/>
              <w:left w:w="100" w:type="dxa"/>
              <w:bottom w:w="100" w:type="dxa"/>
              <w:right w:w="100" w:type="dxa"/>
            </w:tcMar>
          </w:tcPr>
          <w:p w14:paraId="44AAFD31"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6EC0070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57D9B92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56A02C49"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CA38160" w14:textId="77777777">
        <w:trPr>
          <w:trHeight w:val="460"/>
        </w:trPr>
        <w:tc>
          <w:tcPr>
            <w:tcW w:w="1860" w:type="dxa"/>
            <w:vMerge/>
            <w:shd w:val="clear" w:color="auto" w:fill="C9DAF8"/>
            <w:tcMar>
              <w:top w:w="100" w:type="dxa"/>
              <w:left w:w="100" w:type="dxa"/>
              <w:bottom w:w="100" w:type="dxa"/>
              <w:right w:w="100" w:type="dxa"/>
            </w:tcMar>
          </w:tcPr>
          <w:p w14:paraId="13C59FEA" w14:textId="77777777" w:rsidR="004115E1" w:rsidRDefault="004115E1">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1860" w:type="dxa"/>
            <w:shd w:val="clear" w:color="auto" w:fill="C9DAF8"/>
            <w:tcMar>
              <w:top w:w="100" w:type="dxa"/>
              <w:left w:w="100" w:type="dxa"/>
              <w:bottom w:w="100" w:type="dxa"/>
              <w:right w:w="100" w:type="dxa"/>
            </w:tcMar>
          </w:tcPr>
          <w:p w14:paraId="1F949559"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223239CC"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C9DAF8"/>
            <w:tcMar>
              <w:top w:w="100" w:type="dxa"/>
              <w:left w:w="100" w:type="dxa"/>
              <w:bottom w:w="100" w:type="dxa"/>
              <w:right w:w="100" w:type="dxa"/>
            </w:tcMar>
          </w:tcPr>
          <w:p w14:paraId="7BDFFF01"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hình vẽ (hoặc sơ đồ, học liệu điện tử) về quá trình giảm phân nêu được khái niệm giảm phân.</w:t>
            </w:r>
          </w:p>
          <w:p w14:paraId="5B46B688"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được nguyên phân và giảm phân; nêu được ý nghĩa của nguyên phân, giảm phân trong di truyền và mối quan hệ giữa hai quá trình này trong sinh sản hữu tính.</w:t>
            </w:r>
          </w:p>
        </w:tc>
        <w:tc>
          <w:tcPr>
            <w:tcW w:w="1125" w:type="dxa"/>
            <w:shd w:val="clear" w:color="auto" w:fill="C9DAF8"/>
            <w:tcMar>
              <w:top w:w="100" w:type="dxa"/>
              <w:left w:w="100" w:type="dxa"/>
              <w:bottom w:w="100" w:type="dxa"/>
              <w:right w:w="100" w:type="dxa"/>
            </w:tcMar>
          </w:tcPr>
          <w:p w14:paraId="42D5724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118DAC5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031A49D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228ED58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0889132" w14:textId="77777777">
        <w:trPr>
          <w:trHeight w:val="735"/>
        </w:trPr>
        <w:tc>
          <w:tcPr>
            <w:tcW w:w="1860" w:type="dxa"/>
            <w:vMerge/>
            <w:shd w:val="clear" w:color="auto" w:fill="C9DAF8"/>
            <w:tcMar>
              <w:top w:w="100" w:type="dxa"/>
              <w:left w:w="100" w:type="dxa"/>
              <w:bottom w:w="100" w:type="dxa"/>
              <w:right w:w="100" w:type="dxa"/>
            </w:tcMar>
          </w:tcPr>
          <w:p w14:paraId="07A73A16" w14:textId="77777777" w:rsidR="004115E1" w:rsidRDefault="004115E1">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1860" w:type="dxa"/>
            <w:shd w:val="clear" w:color="auto" w:fill="C9DAF8"/>
            <w:tcMar>
              <w:top w:w="100" w:type="dxa"/>
              <w:left w:w="100" w:type="dxa"/>
              <w:bottom w:w="100" w:type="dxa"/>
              <w:right w:w="100" w:type="dxa"/>
            </w:tcMar>
          </w:tcPr>
          <w:p w14:paraId="356C1B49"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w:t>
            </w:r>
          </w:p>
        </w:tc>
        <w:tc>
          <w:tcPr>
            <w:tcW w:w="5235" w:type="dxa"/>
            <w:shd w:val="clear" w:color="auto" w:fill="C9DAF8"/>
            <w:tcMar>
              <w:top w:w="100" w:type="dxa"/>
              <w:left w:w="100" w:type="dxa"/>
              <w:bottom w:w="100" w:type="dxa"/>
              <w:right w:w="100" w:type="dxa"/>
            </w:tcMar>
          </w:tcPr>
          <w:p w14:paraId="0F5F8954"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Trình bày được các ứng dụng và lấy được ví dụ của nguyên phân và giảm phân trong thực tiễn.</w:t>
            </w:r>
          </w:p>
        </w:tc>
        <w:tc>
          <w:tcPr>
            <w:tcW w:w="1125" w:type="dxa"/>
            <w:shd w:val="clear" w:color="auto" w:fill="C9DAF8"/>
            <w:tcMar>
              <w:top w:w="100" w:type="dxa"/>
              <w:left w:w="100" w:type="dxa"/>
              <w:bottom w:w="100" w:type="dxa"/>
              <w:right w:w="100" w:type="dxa"/>
            </w:tcMar>
          </w:tcPr>
          <w:p w14:paraId="5F240BC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04E45D8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47E40F01"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13207DD8"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2B0D126" w14:textId="77777777">
        <w:trPr>
          <w:trHeight w:val="460"/>
        </w:trPr>
        <w:tc>
          <w:tcPr>
            <w:tcW w:w="1860" w:type="dxa"/>
            <w:vMerge w:val="restart"/>
            <w:shd w:val="clear" w:color="auto" w:fill="C9DAF8"/>
            <w:tcMar>
              <w:top w:w="100" w:type="dxa"/>
              <w:left w:w="100" w:type="dxa"/>
              <w:bottom w:w="100" w:type="dxa"/>
              <w:right w:w="100" w:type="dxa"/>
            </w:tcMar>
          </w:tcPr>
          <w:p w14:paraId="7237212C"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Cơ chế xác định giới tính </w:t>
            </w:r>
          </w:p>
          <w:p w14:paraId="48009869" w14:textId="77777777" w:rsidR="004115E1" w:rsidRDefault="004115E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860" w:type="dxa"/>
            <w:vMerge w:val="restart"/>
            <w:shd w:val="clear" w:color="auto" w:fill="C9DAF8"/>
            <w:tcMar>
              <w:top w:w="100" w:type="dxa"/>
              <w:left w:w="100" w:type="dxa"/>
              <w:bottom w:w="100" w:type="dxa"/>
              <w:right w:w="100" w:type="dxa"/>
            </w:tcMar>
          </w:tcPr>
          <w:p w14:paraId="59E3BEB2"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p w14:paraId="1117A89B"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vMerge w:val="restart"/>
            <w:shd w:val="clear" w:color="auto" w:fill="C9DAF8"/>
            <w:tcMar>
              <w:top w:w="100" w:type="dxa"/>
              <w:left w:w="100" w:type="dxa"/>
              <w:bottom w:w="100" w:type="dxa"/>
              <w:right w:w="100" w:type="dxa"/>
            </w:tcMar>
          </w:tcPr>
          <w:p w14:paraId="53ABF209"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Nêu khái niệm nhiễm sắc thể giới tính và nhiễm sắc thể </w:t>
            </w:r>
          </w:p>
          <w:p w14:paraId="06713829"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cơ chế xác định giới tính. Nêu được một số yếu tố ảnh hưởng đến sự phân hoá giới tính.thường.</w:t>
            </w:r>
          </w:p>
        </w:tc>
        <w:tc>
          <w:tcPr>
            <w:tcW w:w="1125" w:type="dxa"/>
            <w:vMerge w:val="restart"/>
            <w:shd w:val="clear" w:color="auto" w:fill="C9DAF8"/>
            <w:tcMar>
              <w:top w:w="100" w:type="dxa"/>
              <w:left w:w="100" w:type="dxa"/>
              <w:bottom w:w="100" w:type="dxa"/>
              <w:right w:w="100" w:type="dxa"/>
            </w:tcMar>
          </w:tcPr>
          <w:p w14:paraId="40843E28"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2</w:t>
            </w:r>
          </w:p>
        </w:tc>
        <w:tc>
          <w:tcPr>
            <w:tcW w:w="990" w:type="dxa"/>
            <w:vMerge w:val="restart"/>
            <w:shd w:val="clear" w:color="auto" w:fill="C9DAF8"/>
            <w:tcMar>
              <w:top w:w="100" w:type="dxa"/>
              <w:left w:w="100" w:type="dxa"/>
              <w:bottom w:w="100" w:type="dxa"/>
              <w:right w:w="100" w:type="dxa"/>
            </w:tcMar>
          </w:tcPr>
          <w:p w14:paraId="2C516664"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c>
          <w:tcPr>
            <w:tcW w:w="1260" w:type="dxa"/>
            <w:vMerge w:val="restart"/>
            <w:shd w:val="clear" w:color="auto" w:fill="C9DAF8"/>
            <w:tcMar>
              <w:top w:w="100" w:type="dxa"/>
              <w:left w:w="100" w:type="dxa"/>
              <w:bottom w:w="100" w:type="dxa"/>
              <w:right w:w="100" w:type="dxa"/>
            </w:tcMar>
          </w:tcPr>
          <w:p w14:paraId="49D1C658"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L19a,b</w:t>
            </w:r>
          </w:p>
        </w:tc>
        <w:tc>
          <w:tcPr>
            <w:tcW w:w="1155" w:type="dxa"/>
            <w:vMerge w:val="restart"/>
            <w:shd w:val="clear" w:color="auto" w:fill="C9DAF8"/>
            <w:tcMar>
              <w:top w:w="100" w:type="dxa"/>
              <w:left w:w="100" w:type="dxa"/>
              <w:bottom w:w="100" w:type="dxa"/>
              <w:right w:w="100" w:type="dxa"/>
            </w:tcMar>
          </w:tcPr>
          <w:p w14:paraId="0FB30AC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240530E7" w14:textId="77777777">
        <w:trPr>
          <w:trHeight w:val="460"/>
        </w:trPr>
        <w:tc>
          <w:tcPr>
            <w:tcW w:w="1860" w:type="dxa"/>
            <w:vMerge/>
            <w:shd w:val="clear" w:color="auto" w:fill="C9DAF8"/>
            <w:tcMar>
              <w:top w:w="100" w:type="dxa"/>
              <w:left w:w="100" w:type="dxa"/>
              <w:bottom w:w="100" w:type="dxa"/>
              <w:right w:w="100" w:type="dxa"/>
            </w:tcMar>
          </w:tcPr>
          <w:p w14:paraId="345497BD"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vMerge/>
            <w:shd w:val="clear" w:color="auto" w:fill="C9DAF8"/>
            <w:tcMar>
              <w:top w:w="100" w:type="dxa"/>
              <w:left w:w="100" w:type="dxa"/>
              <w:bottom w:w="100" w:type="dxa"/>
              <w:right w:w="100" w:type="dxa"/>
            </w:tcMar>
          </w:tcPr>
          <w:p w14:paraId="2C4E0DF2" w14:textId="77777777" w:rsidR="004115E1" w:rsidRDefault="004115E1">
            <w:pPr>
              <w:widowControl w:val="0"/>
              <w:spacing w:after="0" w:line="240" w:lineRule="auto"/>
              <w:rPr>
                <w:b/>
                <w:sz w:val="26"/>
                <w:szCs w:val="26"/>
              </w:rPr>
            </w:pPr>
          </w:p>
        </w:tc>
        <w:tc>
          <w:tcPr>
            <w:tcW w:w="5235" w:type="dxa"/>
            <w:vMerge/>
            <w:shd w:val="clear" w:color="auto" w:fill="C9DAF8"/>
            <w:tcMar>
              <w:top w:w="100" w:type="dxa"/>
              <w:left w:w="100" w:type="dxa"/>
              <w:bottom w:w="100" w:type="dxa"/>
              <w:right w:w="100" w:type="dxa"/>
            </w:tcMar>
          </w:tcPr>
          <w:p w14:paraId="4979C00D" w14:textId="77777777" w:rsidR="004115E1" w:rsidRDefault="004115E1">
            <w:pPr>
              <w:widowControl w:val="0"/>
              <w:pBdr>
                <w:top w:val="nil"/>
                <w:left w:val="nil"/>
                <w:bottom w:val="nil"/>
                <w:right w:val="nil"/>
                <w:between w:val="nil"/>
              </w:pBdr>
              <w:spacing w:after="0" w:line="240" w:lineRule="auto"/>
              <w:jc w:val="both"/>
              <w:rPr>
                <w:rFonts w:ascii="Times New Roman" w:eastAsia="Times New Roman" w:hAnsi="Times New Roman" w:cs="Times New Roman"/>
                <w:sz w:val="26"/>
                <w:szCs w:val="26"/>
              </w:rPr>
            </w:pPr>
          </w:p>
        </w:tc>
        <w:tc>
          <w:tcPr>
            <w:tcW w:w="1125" w:type="dxa"/>
            <w:vMerge/>
            <w:shd w:val="clear" w:color="auto" w:fill="C9DAF8"/>
            <w:tcMar>
              <w:top w:w="100" w:type="dxa"/>
              <w:left w:w="100" w:type="dxa"/>
              <w:bottom w:w="100" w:type="dxa"/>
              <w:right w:w="100" w:type="dxa"/>
            </w:tcMar>
          </w:tcPr>
          <w:p w14:paraId="5EC982F8" w14:textId="77777777" w:rsidR="004115E1" w:rsidRDefault="004115E1">
            <w:pPr>
              <w:widowControl w:val="0"/>
              <w:pBdr>
                <w:top w:val="nil"/>
                <w:left w:val="nil"/>
                <w:bottom w:val="nil"/>
                <w:right w:val="nil"/>
                <w:between w:val="nil"/>
              </w:pBdr>
              <w:spacing w:after="0" w:line="240" w:lineRule="auto"/>
            </w:pPr>
          </w:p>
        </w:tc>
        <w:tc>
          <w:tcPr>
            <w:tcW w:w="990" w:type="dxa"/>
            <w:vMerge/>
            <w:shd w:val="clear" w:color="auto" w:fill="C9DAF8"/>
            <w:tcMar>
              <w:top w:w="100" w:type="dxa"/>
              <w:left w:w="100" w:type="dxa"/>
              <w:bottom w:w="100" w:type="dxa"/>
              <w:right w:w="100" w:type="dxa"/>
            </w:tcMar>
          </w:tcPr>
          <w:p w14:paraId="73B25289" w14:textId="77777777" w:rsidR="004115E1" w:rsidRDefault="004115E1">
            <w:pPr>
              <w:widowControl w:val="0"/>
              <w:pBdr>
                <w:top w:val="nil"/>
                <w:left w:val="nil"/>
                <w:bottom w:val="nil"/>
                <w:right w:val="nil"/>
                <w:between w:val="nil"/>
              </w:pBdr>
              <w:spacing w:after="0" w:line="240" w:lineRule="auto"/>
            </w:pPr>
          </w:p>
        </w:tc>
        <w:tc>
          <w:tcPr>
            <w:tcW w:w="1260" w:type="dxa"/>
            <w:vMerge/>
            <w:shd w:val="clear" w:color="auto" w:fill="C9DAF8"/>
            <w:tcMar>
              <w:top w:w="100" w:type="dxa"/>
              <w:left w:w="100" w:type="dxa"/>
              <w:bottom w:w="100" w:type="dxa"/>
              <w:right w:w="100" w:type="dxa"/>
            </w:tcMar>
          </w:tcPr>
          <w:p w14:paraId="1B1547EF" w14:textId="77777777" w:rsidR="004115E1" w:rsidRDefault="004115E1">
            <w:pPr>
              <w:widowControl w:val="0"/>
              <w:pBdr>
                <w:top w:val="nil"/>
                <w:left w:val="nil"/>
                <w:bottom w:val="nil"/>
                <w:right w:val="nil"/>
                <w:between w:val="nil"/>
              </w:pBdr>
              <w:spacing w:after="0" w:line="240" w:lineRule="auto"/>
            </w:pPr>
          </w:p>
        </w:tc>
        <w:tc>
          <w:tcPr>
            <w:tcW w:w="1155" w:type="dxa"/>
            <w:vMerge/>
            <w:shd w:val="clear" w:color="auto" w:fill="C9DAF8"/>
            <w:tcMar>
              <w:top w:w="100" w:type="dxa"/>
              <w:left w:w="100" w:type="dxa"/>
              <w:bottom w:w="100" w:type="dxa"/>
              <w:right w:w="100" w:type="dxa"/>
            </w:tcMar>
          </w:tcPr>
          <w:p w14:paraId="1A756089" w14:textId="77777777" w:rsidR="004115E1" w:rsidRDefault="004115E1">
            <w:pPr>
              <w:widowControl w:val="0"/>
              <w:pBdr>
                <w:top w:val="nil"/>
                <w:left w:val="nil"/>
                <w:bottom w:val="nil"/>
                <w:right w:val="nil"/>
                <w:between w:val="nil"/>
              </w:pBdr>
              <w:spacing w:after="0" w:line="240" w:lineRule="auto"/>
            </w:pPr>
          </w:p>
        </w:tc>
      </w:tr>
      <w:tr w:rsidR="004115E1" w14:paraId="3E6F6083" w14:textId="77777777">
        <w:trPr>
          <w:trHeight w:val="440"/>
        </w:trPr>
        <w:tc>
          <w:tcPr>
            <w:tcW w:w="1860" w:type="dxa"/>
            <w:vMerge w:val="restart"/>
            <w:shd w:val="clear" w:color="auto" w:fill="C9DAF8"/>
            <w:tcMar>
              <w:top w:w="100" w:type="dxa"/>
              <w:left w:w="100" w:type="dxa"/>
              <w:bottom w:w="100" w:type="dxa"/>
              <w:right w:w="100" w:type="dxa"/>
            </w:tcMar>
          </w:tcPr>
          <w:p w14:paraId="7631CC2E" w14:textId="77777777" w:rsidR="004115E1" w:rsidRDefault="004115E1">
            <w:pPr>
              <w:widowControl w:val="0"/>
              <w:spacing w:after="0" w:line="276" w:lineRule="auto"/>
              <w:rPr>
                <w:rFonts w:ascii="Times New Roman" w:eastAsia="Times New Roman" w:hAnsi="Times New Roman" w:cs="Times New Roman"/>
                <w:b/>
                <w:sz w:val="24"/>
                <w:szCs w:val="24"/>
              </w:rPr>
            </w:pPr>
          </w:p>
          <w:p w14:paraId="6F72FEBD"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Di truyền liên kết</w:t>
            </w:r>
          </w:p>
        </w:tc>
        <w:tc>
          <w:tcPr>
            <w:tcW w:w="1860" w:type="dxa"/>
            <w:shd w:val="clear" w:color="auto" w:fill="C9DAF8"/>
            <w:tcMar>
              <w:top w:w="100" w:type="dxa"/>
              <w:left w:w="100" w:type="dxa"/>
              <w:bottom w:w="100" w:type="dxa"/>
              <w:right w:w="100" w:type="dxa"/>
            </w:tcMar>
          </w:tcPr>
          <w:p w14:paraId="29A38695"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C9DAF8"/>
            <w:tcMar>
              <w:top w:w="100" w:type="dxa"/>
              <w:left w:w="100" w:type="dxa"/>
              <w:bottom w:w="100" w:type="dxa"/>
              <w:right w:w="100" w:type="dxa"/>
            </w:tcMar>
          </w:tcPr>
          <w:p w14:paraId="016EC797"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ứng dụng về di truyền liên kết trong thực tiễn.</w:t>
            </w:r>
          </w:p>
          <w:p w14:paraId="11EBADF2"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di truyền liên kết thông qua sơ đồ.</w:t>
            </w:r>
          </w:p>
        </w:tc>
        <w:tc>
          <w:tcPr>
            <w:tcW w:w="1125" w:type="dxa"/>
            <w:shd w:val="clear" w:color="auto" w:fill="C9DAF8"/>
            <w:tcMar>
              <w:top w:w="100" w:type="dxa"/>
              <w:left w:w="100" w:type="dxa"/>
              <w:bottom w:w="100" w:type="dxa"/>
              <w:right w:w="100" w:type="dxa"/>
            </w:tcMar>
          </w:tcPr>
          <w:p w14:paraId="197CD856"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65841BC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182B13F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47A9214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3FC3523A" w14:textId="77777777">
        <w:trPr>
          <w:trHeight w:val="440"/>
        </w:trPr>
        <w:tc>
          <w:tcPr>
            <w:tcW w:w="1860" w:type="dxa"/>
            <w:vMerge/>
            <w:shd w:val="clear" w:color="auto" w:fill="C9DAF8"/>
            <w:tcMar>
              <w:top w:w="100" w:type="dxa"/>
              <w:left w:w="100" w:type="dxa"/>
              <w:bottom w:w="100" w:type="dxa"/>
              <w:right w:w="100" w:type="dxa"/>
            </w:tcMar>
          </w:tcPr>
          <w:p w14:paraId="51D65DC0" w14:textId="77777777" w:rsidR="004115E1" w:rsidRDefault="004115E1">
            <w:pPr>
              <w:widowControl w:val="0"/>
              <w:spacing w:after="0" w:line="240" w:lineRule="auto"/>
              <w:rPr>
                <w:rFonts w:ascii="Times New Roman" w:eastAsia="Times New Roman" w:hAnsi="Times New Roman" w:cs="Times New Roman"/>
                <w:b/>
                <w:sz w:val="24"/>
                <w:szCs w:val="24"/>
              </w:rPr>
            </w:pPr>
          </w:p>
        </w:tc>
        <w:tc>
          <w:tcPr>
            <w:tcW w:w="1860" w:type="dxa"/>
            <w:shd w:val="clear" w:color="auto" w:fill="C9DAF8"/>
            <w:tcMar>
              <w:top w:w="100" w:type="dxa"/>
              <w:left w:w="100" w:type="dxa"/>
              <w:bottom w:w="100" w:type="dxa"/>
              <w:right w:w="100" w:type="dxa"/>
            </w:tcMar>
          </w:tcPr>
          <w:p w14:paraId="27D778A0"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103B5EDB"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C9DAF8"/>
            <w:tcMar>
              <w:top w:w="100" w:type="dxa"/>
              <w:left w:w="100" w:type="dxa"/>
              <w:bottom w:w="100" w:type="dxa"/>
              <w:right w:w="100" w:type="dxa"/>
            </w:tcMar>
          </w:tcPr>
          <w:p w14:paraId="50B2AB09"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di truyền liên kết và di truyền phân li độc lập.</w:t>
            </w:r>
          </w:p>
        </w:tc>
        <w:tc>
          <w:tcPr>
            <w:tcW w:w="1125" w:type="dxa"/>
            <w:shd w:val="clear" w:color="auto" w:fill="C9DAF8"/>
            <w:tcMar>
              <w:top w:w="100" w:type="dxa"/>
              <w:left w:w="100" w:type="dxa"/>
              <w:bottom w:w="100" w:type="dxa"/>
              <w:right w:w="100" w:type="dxa"/>
            </w:tcMar>
          </w:tcPr>
          <w:p w14:paraId="715849F0"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2</w:t>
            </w:r>
          </w:p>
        </w:tc>
        <w:tc>
          <w:tcPr>
            <w:tcW w:w="990" w:type="dxa"/>
            <w:shd w:val="clear" w:color="auto" w:fill="C9DAF8"/>
            <w:tcMar>
              <w:top w:w="100" w:type="dxa"/>
              <w:left w:w="100" w:type="dxa"/>
              <w:bottom w:w="100" w:type="dxa"/>
              <w:right w:w="100" w:type="dxa"/>
            </w:tcMar>
          </w:tcPr>
          <w:p w14:paraId="63197BF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c>
          <w:tcPr>
            <w:tcW w:w="1260" w:type="dxa"/>
            <w:shd w:val="clear" w:color="auto" w:fill="C9DAF8"/>
            <w:tcMar>
              <w:top w:w="100" w:type="dxa"/>
              <w:left w:w="100" w:type="dxa"/>
              <w:bottom w:w="100" w:type="dxa"/>
              <w:right w:w="100" w:type="dxa"/>
            </w:tcMar>
          </w:tcPr>
          <w:p w14:paraId="63B49AD9"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L20a,b</w:t>
            </w:r>
          </w:p>
        </w:tc>
        <w:tc>
          <w:tcPr>
            <w:tcW w:w="1155" w:type="dxa"/>
            <w:shd w:val="clear" w:color="auto" w:fill="C9DAF8"/>
            <w:tcMar>
              <w:top w:w="100" w:type="dxa"/>
              <w:left w:w="100" w:type="dxa"/>
              <w:bottom w:w="100" w:type="dxa"/>
              <w:right w:w="100" w:type="dxa"/>
            </w:tcMar>
          </w:tcPr>
          <w:p w14:paraId="22A56FEB"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BED8C73" w14:textId="77777777">
        <w:trPr>
          <w:trHeight w:val="460"/>
        </w:trPr>
        <w:tc>
          <w:tcPr>
            <w:tcW w:w="895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365C54" w14:textId="77777777" w:rsidR="004115E1" w:rsidRDefault="001F50CB">
            <w:pPr>
              <w:widowControl w:val="0"/>
              <w:spacing w:after="0" w:line="276"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Di truyền học với con người (3 tiết)</w:t>
            </w:r>
          </w:p>
        </w:tc>
        <w:tc>
          <w:tcPr>
            <w:tcW w:w="1125" w:type="dxa"/>
            <w:shd w:val="clear" w:color="auto" w:fill="auto"/>
            <w:tcMar>
              <w:top w:w="100" w:type="dxa"/>
              <w:left w:w="100" w:type="dxa"/>
              <w:bottom w:w="100" w:type="dxa"/>
              <w:right w:w="100" w:type="dxa"/>
            </w:tcMar>
          </w:tcPr>
          <w:p w14:paraId="1780D384"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shd w:val="clear" w:color="auto" w:fill="auto"/>
            <w:tcMar>
              <w:top w:w="100" w:type="dxa"/>
              <w:left w:w="100" w:type="dxa"/>
              <w:bottom w:w="100" w:type="dxa"/>
              <w:right w:w="100" w:type="dxa"/>
            </w:tcMar>
          </w:tcPr>
          <w:p w14:paraId="443F2FF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auto"/>
            <w:tcMar>
              <w:top w:w="100" w:type="dxa"/>
              <w:left w:w="100" w:type="dxa"/>
              <w:bottom w:w="100" w:type="dxa"/>
              <w:right w:w="100" w:type="dxa"/>
            </w:tcMar>
          </w:tcPr>
          <w:p w14:paraId="4720F03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auto"/>
            <w:tcMar>
              <w:top w:w="100" w:type="dxa"/>
              <w:left w:w="100" w:type="dxa"/>
              <w:bottom w:w="100" w:type="dxa"/>
              <w:right w:w="100" w:type="dxa"/>
            </w:tcMar>
          </w:tcPr>
          <w:p w14:paraId="55ACA97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2424CF6A" w14:textId="77777777">
        <w:trPr>
          <w:trHeight w:val="460"/>
        </w:trPr>
        <w:tc>
          <w:tcPr>
            <w:tcW w:w="1860" w:type="dxa"/>
            <w:vMerge w:val="restart"/>
            <w:shd w:val="clear" w:color="auto" w:fill="EAD1DC"/>
            <w:tcMar>
              <w:top w:w="100" w:type="dxa"/>
              <w:left w:w="100" w:type="dxa"/>
              <w:bottom w:w="100" w:type="dxa"/>
              <w:right w:w="100" w:type="dxa"/>
            </w:tcMar>
          </w:tcPr>
          <w:p w14:paraId="4331F24A"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Tính trạng ở người </w:t>
            </w:r>
          </w:p>
        </w:tc>
        <w:tc>
          <w:tcPr>
            <w:tcW w:w="1860" w:type="dxa"/>
            <w:vMerge w:val="restart"/>
            <w:shd w:val="clear" w:color="auto" w:fill="EAD1DC"/>
            <w:tcMar>
              <w:top w:w="100" w:type="dxa"/>
              <w:left w:w="100" w:type="dxa"/>
              <w:bottom w:w="100" w:type="dxa"/>
              <w:right w:w="100" w:type="dxa"/>
            </w:tcMar>
          </w:tcPr>
          <w:p w14:paraId="6E28EAE7"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tc>
        <w:tc>
          <w:tcPr>
            <w:tcW w:w="5235" w:type="dxa"/>
            <w:vMerge w:val="restart"/>
            <w:shd w:val="clear" w:color="auto" w:fill="EAD1DC"/>
            <w:tcMar>
              <w:top w:w="100" w:type="dxa"/>
              <w:left w:w="100" w:type="dxa"/>
              <w:bottom w:w="100" w:type="dxa"/>
              <w:right w:w="100" w:type="dxa"/>
            </w:tcMar>
          </w:tcPr>
          <w:p w14:paraId="32C8A0F2" w14:textId="77777777" w:rsidR="004115E1" w:rsidRDefault="001F5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ví dụ về tính trạng ở người.</w:t>
            </w:r>
          </w:p>
          <w:p w14:paraId="55D335A9"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về bệnh và tật di truyền ở người.</w:t>
            </w:r>
          </w:p>
          <w:p w14:paraId="22BE74C1"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Kể tên được một số hội chứng và bệnh di truyền ở người (Down (Đao), Turner (Tơcnơ), bệnh câm điếc bẩm sinh, bạch tạng).</w:t>
            </w:r>
          </w:p>
        </w:tc>
        <w:tc>
          <w:tcPr>
            <w:tcW w:w="1125" w:type="dxa"/>
            <w:vMerge w:val="restart"/>
            <w:shd w:val="clear" w:color="auto" w:fill="EAD1DC"/>
            <w:tcMar>
              <w:top w:w="100" w:type="dxa"/>
              <w:left w:w="100" w:type="dxa"/>
              <w:bottom w:w="100" w:type="dxa"/>
              <w:right w:w="100" w:type="dxa"/>
            </w:tcMar>
          </w:tcPr>
          <w:p w14:paraId="7F91DA3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vMerge w:val="restart"/>
            <w:shd w:val="clear" w:color="auto" w:fill="EAD1DC"/>
            <w:tcMar>
              <w:top w:w="100" w:type="dxa"/>
              <w:left w:w="100" w:type="dxa"/>
              <w:bottom w:w="100" w:type="dxa"/>
              <w:right w:w="100" w:type="dxa"/>
            </w:tcMar>
          </w:tcPr>
          <w:p w14:paraId="196D6279"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vMerge w:val="restart"/>
            <w:shd w:val="clear" w:color="auto" w:fill="EAD1DC"/>
            <w:tcMar>
              <w:top w:w="100" w:type="dxa"/>
              <w:left w:w="100" w:type="dxa"/>
              <w:bottom w:w="100" w:type="dxa"/>
              <w:right w:w="100" w:type="dxa"/>
            </w:tcMar>
          </w:tcPr>
          <w:p w14:paraId="1467846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vMerge w:val="restart"/>
            <w:shd w:val="clear" w:color="auto" w:fill="EAD1DC"/>
            <w:tcMar>
              <w:top w:w="100" w:type="dxa"/>
              <w:left w:w="100" w:type="dxa"/>
              <w:bottom w:w="100" w:type="dxa"/>
              <w:right w:w="100" w:type="dxa"/>
            </w:tcMar>
          </w:tcPr>
          <w:p w14:paraId="624FA2C8"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4CE7B615" w14:textId="77777777">
        <w:trPr>
          <w:trHeight w:val="460"/>
        </w:trPr>
        <w:tc>
          <w:tcPr>
            <w:tcW w:w="1860" w:type="dxa"/>
            <w:vMerge/>
            <w:shd w:val="clear" w:color="auto" w:fill="EAD1DC"/>
            <w:tcMar>
              <w:top w:w="100" w:type="dxa"/>
              <w:left w:w="100" w:type="dxa"/>
              <w:bottom w:w="100" w:type="dxa"/>
              <w:right w:w="100" w:type="dxa"/>
            </w:tcMar>
          </w:tcPr>
          <w:p w14:paraId="3335D98B"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vMerge/>
            <w:shd w:val="clear" w:color="auto" w:fill="EAD1DC"/>
            <w:tcMar>
              <w:top w:w="100" w:type="dxa"/>
              <w:left w:w="100" w:type="dxa"/>
              <w:bottom w:w="100" w:type="dxa"/>
              <w:right w:w="100" w:type="dxa"/>
            </w:tcMar>
          </w:tcPr>
          <w:p w14:paraId="33E780A4" w14:textId="77777777" w:rsidR="004115E1" w:rsidRDefault="004115E1">
            <w:pPr>
              <w:widowControl w:val="0"/>
              <w:spacing w:after="0" w:line="240" w:lineRule="auto"/>
              <w:rPr>
                <w:b/>
                <w:sz w:val="26"/>
                <w:szCs w:val="26"/>
              </w:rPr>
            </w:pPr>
          </w:p>
        </w:tc>
        <w:tc>
          <w:tcPr>
            <w:tcW w:w="5235" w:type="dxa"/>
            <w:vMerge/>
            <w:shd w:val="clear" w:color="auto" w:fill="EAD1DC"/>
            <w:tcMar>
              <w:top w:w="100" w:type="dxa"/>
              <w:left w:w="100" w:type="dxa"/>
              <w:bottom w:w="100" w:type="dxa"/>
              <w:right w:w="100" w:type="dxa"/>
            </w:tcMar>
          </w:tcPr>
          <w:p w14:paraId="533ED092" w14:textId="77777777" w:rsidR="004115E1" w:rsidRDefault="004115E1">
            <w:pPr>
              <w:widowControl w:val="0"/>
              <w:pBdr>
                <w:top w:val="nil"/>
                <w:left w:val="nil"/>
                <w:bottom w:val="nil"/>
                <w:right w:val="nil"/>
                <w:between w:val="nil"/>
              </w:pBdr>
              <w:spacing w:after="0" w:line="240" w:lineRule="auto"/>
              <w:jc w:val="both"/>
              <w:rPr>
                <w:rFonts w:ascii="Times New Roman" w:eastAsia="Times New Roman" w:hAnsi="Times New Roman" w:cs="Times New Roman"/>
                <w:sz w:val="26"/>
                <w:szCs w:val="26"/>
              </w:rPr>
            </w:pPr>
          </w:p>
        </w:tc>
        <w:tc>
          <w:tcPr>
            <w:tcW w:w="1125" w:type="dxa"/>
            <w:vMerge/>
            <w:shd w:val="clear" w:color="auto" w:fill="EAD1DC"/>
            <w:tcMar>
              <w:top w:w="100" w:type="dxa"/>
              <w:left w:w="100" w:type="dxa"/>
              <w:bottom w:w="100" w:type="dxa"/>
              <w:right w:w="100" w:type="dxa"/>
            </w:tcMar>
          </w:tcPr>
          <w:p w14:paraId="2BD44556" w14:textId="77777777" w:rsidR="004115E1" w:rsidRDefault="004115E1">
            <w:pPr>
              <w:widowControl w:val="0"/>
              <w:pBdr>
                <w:top w:val="nil"/>
                <w:left w:val="nil"/>
                <w:bottom w:val="nil"/>
                <w:right w:val="nil"/>
                <w:between w:val="nil"/>
              </w:pBdr>
              <w:spacing w:after="0" w:line="240" w:lineRule="auto"/>
            </w:pPr>
          </w:p>
        </w:tc>
        <w:tc>
          <w:tcPr>
            <w:tcW w:w="990" w:type="dxa"/>
            <w:vMerge/>
            <w:shd w:val="clear" w:color="auto" w:fill="EAD1DC"/>
            <w:tcMar>
              <w:top w:w="100" w:type="dxa"/>
              <w:left w:w="100" w:type="dxa"/>
              <w:bottom w:w="100" w:type="dxa"/>
              <w:right w:w="100" w:type="dxa"/>
            </w:tcMar>
          </w:tcPr>
          <w:p w14:paraId="0974B4FC" w14:textId="77777777" w:rsidR="004115E1" w:rsidRDefault="004115E1">
            <w:pPr>
              <w:widowControl w:val="0"/>
              <w:pBdr>
                <w:top w:val="nil"/>
                <w:left w:val="nil"/>
                <w:bottom w:val="nil"/>
                <w:right w:val="nil"/>
                <w:between w:val="nil"/>
              </w:pBdr>
              <w:spacing w:after="0" w:line="240" w:lineRule="auto"/>
            </w:pPr>
          </w:p>
        </w:tc>
        <w:tc>
          <w:tcPr>
            <w:tcW w:w="1260" w:type="dxa"/>
            <w:vMerge/>
            <w:shd w:val="clear" w:color="auto" w:fill="EAD1DC"/>
            <w:tcMar>
              <w:top w:w="100" w:type="dxa"/>
              <w:left w:w="100" w:type="dxa"/>
              <w:bottom w:w="100" w:type="dxa"/>
              <w:right w:w="100" w:type="dxa"/>
            </w:tcMar>
          </w:tcPr>
          <w:p w14:paraId="5D4FD8A0" w14:textId="77777777" w:rsidR="004115E1" w:rsidRDefault="004115E1">
            <w:pPr>
              <w:widowControl w:val="0"/>
              <w:pBdr>
                <w:top w:val="nil"/>
                <w:left w:val="nil"/>
                <w:bottom w:val="nil"/>
                <w:right w:val="nil"/>
                <w:between w:val="nil"/>
              </w:pBdr>
              <w:spacing w:after="0" w:line="240" w:lineRule="auto"/>
            </w:pPr>
          </w:p>
        </w:tc>
        <w:tc>
          <w:tcPr>
            <w:tcW w:w="1155" w:type="dxa"/>
            <w:vMerge/>
            <w:shd w:val="clear" w:color="auto" w:fill="EAD1DC"/>
            <w:tcMar>
              <w:top w:w="100" w:type="dxa"/>
              <w:left w:w="100" w:type="dxa"/>
              <w:bottom w:w="100" w:type="dxa"/>
              <w:right w:w="100" w:type="dxa"/>
            </w:tcMar>
          </w:tcPr>
          <w:p w14:paraId="5B364AFD" w14:textId="77777777" w:rsidR="004115E1" w:rsidRDefault="004115E1">
            <w:pPr>
              <w:widowControl w:val="0"/>
              <w:pBdr>
                <w:top w:val="nil"/>
                <w:left w:val="nil"/>
                <w:bottom w:val="nil"/>
                <w:right w:val="nil"/>
                <w:between w:val="nil"/>
              </w:pBdr>
              <w:spacing w:after="0" w:line="240" w:lineRule="auto"/>
            </w:pPr>
          </w:p>
        </w:tc>
      </w:tr>
      <w:tr w:rsidR="004115E1" w14:paraId="20C4FEDA" w14:textId="77777777">
        <w:trPr>
          <w:trHeight w:val="460"/>
        </w:trPr>
        <w:tc>
          <w:tcPr>
            <w:tcW w:w="1860" w:type="dxa"/>
            <w:vMerge w:val="restart"/>
            <w:shd w:val="clear" w:color="auto" w:fill="EAD1DC"/>
            <w:tcMar>
              <w:top w:w="100" w:type="dxa"/>
              <w:left w:w="100" w:type="dxa"/>
              <w:bottom w:w="100" w:type="dxa"/>
              <w:right w:w="100" w:type="dxa"/>
            </w:tcMar>
          </w:tcPr>
          <w:p w14:paraId="70412C3A" w14:textId="77777777" w:rsidR="004115E1" w:rsidRDefault="004115E1">
            <w:pPr>
              <w:widowControl w:val="0"/>
              <w:spacing w:after="0" w:line="276" w:lineRule="auto"/>
              <w:rPr>
                <w:rFonts w:ascii="Times New Roman" w:eastAsia="Times New Roman" w:hAnsi="Times New Roman" w:cs="Times New Roman"/>
                <w:b/>
                <w:sz w:val="24"/>
                <w:szCs w:val="24"/>
              </w:rPr>
            </w:pPr>
          </w:p>
          <w:p w14:paraId="0F4A9CCB"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Bệnh và tật di truyền ở người </w:t>
            </w:r>
          </w:p>
          <w:p w14:paraId="3C6DC4A1"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1860" w:type="dxa"/>
            <w:shd w:val="clear" w:color="auto" w:fill="EAD1DC"/>
            <w:tcMar>
              <w:top w:w="100" w:type="dxa"/>
              <w:left w:w="100" w:type="dxa"/>
              <w:bottom w:w="100" w:type="dxa"/>
              <w:right w:w="100" w:type="dxa"/>
            </w:tcMar>
          </w:tcPr>
          <w:p w14:paraId="5A1D26C2"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EAD1DC"/>
            <w:tcMar>
              <w:top w:w="100" w:type="dxa"/>
              <w:left w:w="100" w:type="dxa"/>
              <w:bottom w:w="100" w:type="dxa"/>
              <w:right w:w="100" w:type="dxa"/>
            </w:tcMar>
          </w:tcPr>
          <w:p w14:paraId="2B64CB40"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ảnh (hoặc học liệu điện tử) kể tên được một số tật di truyền ở người (hở khe môi, hàm; dính ngón tay).</w:t>
            </w:r>
          </w:p>
        </w:tc>
        <w:tc>
          <w:tcPr>
            <w:tcW w:w="1125" w:type="dxa"/>
            <w:shd w:val="clear" w:color="auto" w:fill="EAD1DC"/>
            <w:tcMar>
              <w:top w:w="100" w:type="dxa"/>
              <w:left w:w="100" w:type="dxa"/>
              <w:bottom w:w="100" w:type="dxa"/>
              <w:right w:w="100" w:type="dxa"/>
            </w:tcMar>
          </w:tcPr>
          <w:p w14:paraId="54D629D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EAD1DC"/>
            <w:tcMar>
              <w:top w:w="100" w:type="dxa"/>
              <w:left w:w="100" w:type="dxa"/>
              <w:bottom w:w="100" w:type="dxa"/>
              <w:right w:w="100" w:type="dxa"/>
            </w:tcMar>
          </w:tcPr>
          <w:p w14:paraId="37111EC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EAD1DC"/>
            <w:tcMar>
              <w:top w:w="100" w:type="dxa"/>
              <w:left w:w="100" w:type="dxa"/>
              <w:bottom w:w="100" w:type="dxa"/>
              <w:right w:w="100" w:type="dxa"/>
            </w:tcMar>
          </w:tcPr>
          <w:p w14:paraId="26D5F50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7925233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DEF6AE6" w14:textId="77777777">
        <w:trPr>
          <w:trHeight w:val="460"/>
        </w:trPr>
        <w:tc>
          <w:tcPr>
            <w:tcW w:w="1860" w:type="dxa"/>
            <w:vMerge/>
            <w:shd w:val="clear" w:color="auto" w:fill="EAD1DC"/>
            <w:tcMar>
              <w:top w:w="100" w:type="dxa"/>
              <w:left w:w="100" w:type="dxa"/>
              <w:bottom w:w="100" w:type="dxa"/>
              <w:right w:w="100" w:type="dxa"/>
            </w:tcMar>
          </w:tcPr>
          <w:p w14:paraId="4071AD10"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shd w:val="clear" w:color="auto" w:fill="EAD1DC"/>
            <w:tcMar>
              <w:top w:w="100" w:type="dxa"/>
              <w:left w:w="100" w:type="dxa"/>
              <w:bottom w:w="100" w:type="dxa"/>
              <w:right w:w="100" w:type="dxa"/>
            </w:tcMar>
          </w:tcPr>
          <w:p w14:paraId="64091DAB"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5235" w:type="dxa"/>
            <w:shd w:val="clear" w:color="auto" w:fill="EAD1DC"/>
            <w:tcMar>
              <w:top w:w="100" w:type="dxa"/>
              <w:left w:w="100" w:type="dxa"/>
              <w:bottom w:w="100" w:type="dxa"/>
              <w:right w:w="100" w:type="dxa"/>
            </w:tcMar>
          </w:tcPr>
          <w:p w14:paraId="4CC427AD"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tác nhân gây bệnh di truyền như: các chất phóng xạ từ các vụ nổ, thử vũ khí hạt nhân, hoá chất do công nghiệp, thuốc trừ sâu, diệt cỏ.</w:t>
            </w:r>
          </w:p>
        </w:tc>
        <w:tc>
          <w:tcPr>
            <w:tcW w:w="1125" w:type="dxa"/>
            <w:shd w:val="clear" w:color="auto" w:fill="EAD1DC"/>
            <w:tcMar>
              <w:top w:w="100" w:type="dxa"/>
              <w:left w:w="100" w:type="dxa"/>
              <w:bottom w:w="100" w:type="dxa"/>
              <w:right w:w="100" w:type="dxa"/>
            </w:tcMar>
          </w:tcPr>
          <w:p w14:paraId="1C32E9AC"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EAD1DC"/>
            <w:tcMar>
              <w:top w:w="100" w:type="dxa"/>
              <w:left w:w="100" w:type="dxa"/>
              <w:bottom w:w="100" w:type="dxa"/>
              <w:right w:w="100" w:type="dxa"/>
            </w:tcMar>
          </w:tcPr>
          <w:p w14:paraId="683B2C7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EAD1DC"/>
            <w:tcMar>
              <w:top w:w="100" w:type="dxa"/>
              <w:left w:w="100" w:type="dxa"/>
              <w:bottom w:w="100" w:type="dxa"/>
              <w:right w:w="100" w:type="dxa"/>
            </w:tcMar>
          </w:tcPr>
          <w:p w14:paraId="4124FDC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4327EE5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134E1C2C" w14:textId="77777777">
        <w:trPr>
          <w:trHeight w:val="460"/>
        </w:trPr>
        <w:tc>
          <w:tcPr>
            <w:tcW w:w="1860" w:type="dxa"/>
            <w:vMerge/>
            <w:shd w:val="clear" w:color="auto" w:fill="EAD1DC"/>
            <w:tcMar>
              <w:top w:w="100" w:type="dxa"/>
              <w:left w:w="100" w:type="dxa"/>
              <w:bottom w:w="100" w:type="dxa"/>
              <w:right w:w="100" w:type="dxa"/>
            </w:tcMar>
          </w:tcPr>
          <w:p w14:paraId="14E4FDF5"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shd w:val="clear" w:color="auto" w:fill="EAD1DC"/>
            <w:tcMar>
              <w:top w:w="100" w:type="dxa"/>
              <w:left w:w="100" w:type="dxa"/>
              <w:bottom w:w="100" w:type="dxa"/>
              <w:right w:w="100" w:type="dxa"/>
            </w:tcMar>
          </w:tcPr>
          <w:p w14:paraId="2FEF51FB"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 vận dụng cao   </w:t>
            </w:r>
          </w:p>
        </w:tc>
        <w:tc>
          <w:tcPr>
            <w:tcW w:w="5235" w:type="dxa"/>
            <w:shd w:val="clear" w:color="auto" w:fill="EAD1DC"/>
            <w:tcMar>
              <w:top w:w="100" w:type="dxa"/>
              <w:left w:w="100" w:type="dxa"/>
              <w:bottom w:w="100" w:type="dxa"/>
              <w:right w:w="100" w:type="dxa"/>
            </w:tcMar>
          </w:tcPr>
          <w:p w14:paraId="0B28E9F2"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Tìm hiểu được một số bệnh di truyền ở địa phương.</w:t>
            </w:r>
          </w:p>
        </w:tc>
        <w:tc>
          <w:tcPr>
            <w:tcW w:w="1125" w:type="dxa"/>
            <w:shd w:val="clear" w:color="auto" w:fill="EAD1DC"/>
            <w:tcMar>
              <w:top w:w="100" w:type="dxa"/>
              <w:left w:w="100" w:type="dxa"/>
              <w:bottom w:w="100" w:type="dxa"/>
              <w:right w:w="100" w:type="dxa"/>
            </w:tcMar>
          </w:tcPr>
          <w:p w14:paraId="3BA3A1A3" w14:textId="77777777" w:rsidR="004115E1" w:rsidRDefault="001F50CB">
            <w:pPr>
              <w:widowControl w:val="0"/>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3</w:t>
            </w:r>
          </w:p>
        </w:tc>
        <w:tc>
          <w:tcPr>
            <w:tcW w:w="990" w:type="dxa"/>
            <w:shd w:val="clear" w:color="auto" w:fill="EAD1DC"/>
            <w:tcMar>
              <w:top w:w="100" w:type="dxa"/>
              <w:left w:w="100" w:type="dxa"/>
              <w:bottom w:w="100" w:type="dxa"/>
              <w:right w:w="100" w:type="dxa"/>
            </w:tcMar>
          </w:tcPr>
          <w:p w14:paraId="0F7CB0F3" w14:textId="77777777" w:rsidR="004115E1" w:rsidRDefault="004115E1">
            <w:pPr>
              <w:widowControl w:val="0"/>
              <w:spacing w:after="0" w:line="276" w:lineRule="auto"/>
              <w:jc w:val="center"/>
              <w:rPr>
                <w:rFonts w:ascii="Times New Roman" w:eastAsia="Times New Roman" w:hAnsi="Times New Roman" w:cs="Times New Roman"/>
                <w:color w:val="FF0000"/>
                <w:sz w:val="24"/>
                <w:szCs w:val="24"/>
              </w:rPr>
            </w:pPr>
          </w:p>
        </w:tc>
        <w:tc>
          <w:tcPr>
            <w:tcW w:w="1260" w:type="dxa"/>
            <w:shd w:val="clear" w:color="auto" w:fill="EAD1DC"/>
            <w:tcMar>
              <w:top w:w="100" w:type="dxa"/>
              <w:left w:w="100" w:type="dxa"/>
              <w:bottom w:w="100" w:type="dxa"/>
              <w:right w:w="100" w:type="dxa"/>
            </w:tcMar>
          </w:tcPr>
          <w:p w14:paraId="3D9D1FBD" w14:textId="77777777" w:rsidR="004115E1" w:rsidRDefault="001F50CB">
            <w:pPr>
              <w:widowControl w:val="0"/>
              <w:spacing w:after="0" w:line="276"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C21a b,c</w:t>
            </w:r>
          </w:p>
        </w:tc>
        <w:tc>
          <w:tcPr>
            <w:tcW w:w="1155" w:type="dxa"/>
            <w:shd w:val="clear" w:color="auto" w:fill="EAD1DC"/>
            <w:tcMar>
              <w:top w:w="100" w:type="dxa"/>
              <w:left w:w="100" w:type="dxa"/>
              <w:bottom w:w="100" w:type="dxa"/>
              <w:right w:w="100" w:type="dxa"/>
            </w:tcMar>
          </w:tcPr>
          <w:p w14:paraId="4FD757B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4115E1" w14:paraId="4AE226E8" w14:textId="77777777">
        <w:trPr>
          <w:trHeight w:val="460"/>
        </w:trPr>
        <w:tc>
          <w:tcPr>
            <w:tcW w:w="1860" w:type="dxa"/>
            <w:vMerge w:val="restart"/>
            <w:shd w:val="clear" w:color="auto" w:fill="EAD1DC"/>
            <w:tcMar>
              <w:top w:w="100" w:type="dxa"/>
              <w:left w:w="100" w:type="dxa"/>
              <w:bottom w:w="100" w:type="dxa"/>
              <w:right w:w="100" w:type="dxa"/>
            </w:tcMar>
          </w:tcPr>
          <w:p w14:paraId="369B7909"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Di truyền học với hôn nhân  </w:t>
            </w:r>
          </w:p>
        </w:tc>
        <w:tc>
          <w:tcPr>
            <w:tcW w:w="1860" w:type="dxa"/>
            <w:shd w:val="clear" w:color="auto" w:fill="EAD1DC"/>
            <w:tcMar>
              <w:top w:w="100" w:type="dxa"/>
              <w:left w:w="100" w:type="dxa"/>
              <w:bottom w:w="100" w:type="dxa"/>
              <w:right w:w="100" w:type="dxa"/>
            </w:tcMar>
          </w:tcPr>
          <w:p w14:paraId="057F18D4"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EAD1DC"/>
            <w:tcMar>
              <w:top w:w="100" w:type="dxa"/>
              <w:left w:w="100" w:type="dxa"/>
              <w:bottom w:w="100" w:type="dxa"/>
              <w:right w:w="100" w:type="dxa"/>
            </w:tcMar>
          </w:tcPr>
          <w:p w14:paraId="77E82639"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vai trò của di truyền học với hôn nhân.</w:t>
            </w:r>
          </w:p>
          <w:p w14:paraId="200F552A"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ý nghĩa của việc cấm kết hôn gần huyết thống.</w:t>
            </w:r>
          </w:p>
        </w:tc>
        <w:tc>
          <w:tcPr>
            <w:tcW w:w="1125" w:type="dxa"/>
            <w:shd w:val="clear" w:color="auto" w:fill="EAD1DC"/>
            <w:tcMar>
              <w:top w:w="100" w:type="dxa"/>
              <w:left w:w="100" w:type="dxa"/>
              <w:bottom w:w="100" w:type="dxa"/>
              <w:right w:w="100" w:type="dxa"/>
            </w:tcMar>
          </w:tcPr>
          <w:p w14:paraId="0742FAD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EAD1DC"/>
            <w:tcMar>
              <w:top w:w="100" w:type="dxa"/>
              <w:left w:w="100" w:type="dxa"/>
              <w:bottom w:w="100" w:type="dxa"/>
              <w:right w:w="100" w:type="dxa"/>
            </w:tcMar>
          </w:tcPr>
          <w:p w14:paraId="2F9E922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EAD1DC"/>
            <w:tcMar>
              <w:top w:w="100" w:type="dxa"/>
              <w:left w:w="100" w:type="dxa"/>
              <w:bottom w:w="100" w:type="dxa"/>
              <w:right w:w="100" w:type="dxa"/>
            </w:tcMar>
          </w:tcPr>
          <w:p w14:paraId="7159BFE7"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1B23E3A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0DA60D42" w14:textId="77777777">
        <w:trPr>
          <w:trHeight w:val="460"/>
        </w:trPr>
        <w:tc>
          <w:tcPr>
            <w:tcW w:w="1860" w:type="dxa"/>
            <w:vMerge/>
            <w:shd w:val="clear" w:color="auto" w:fill="EAD1DC"/>
            <w:tcMar>
              <w:top w:w="100" w:type="dxa"/>
              <w:left w:w="100" w:type="dxa"/>
              <w:bottom w:w="100" w:type="dxa"/>
              <w:right w:w="100" w:type="dxa"/>
            </w:tcMar>
          </w:tcPr>
          <w:p w14:paraId="60FB81EC"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shd w:val="clear" w:color="auto" w:fill="EAD1DC"/>
            <w:tcMar>
              <w:top w:w="100" w:type="dxa"/>
              <w:left w:w="100" w:type="dxa"/>
              <w:bottom w:w="100" w:type="dxa"/>
              <w:right w:w="100" w:type="dxa"/>
            </w:tcMar>
          </w:tcPr>
          <w:p w14:paraId="2BB42D4D"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3A3AB266"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EAD1DC"/>
            <w:tcMar>
              <w:top w:w="100" w:type="dxa"/>
              <w:left w:w="100" w:type="dxa"/>
              <w:bottom w:w="100" w:type="dxa"/>
              <w:right w:w="100" w:type="dxa"/>
            </w:tcMar>
          </w:tcPr>
          <w:p w14:paraId="78DABB35"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Trình bày được quan điểm về lựa chọn giới tính trong sinh sản ở người. </w:t>
            </w:r>
          </w:p>
        </w:tc>
        <w:tc>
          <w:tcPr>
            <w:tcW w:w="1125" w:type="dxa"/>
            <w:shd w:val="clear" w:color="auto" w:fill="EAD1DC"/>
            <w:tcMar>
              <w:top w:w="100" w:type="dxa"/>
              <w:left w:w="100" w:type="dxa"/>
              <w:bottom w:w="100" w:type="dxa"/>
              <w:right w:w="100" w:type="dxa"/>
            </w:tcMar>
          </w:tcPr>
          <w:p w14:paraId="7A4CDD6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EAD1DC"/>
            <w:tcMar>
              <w:top w:w="100" w:type="dxa"/>
              <w:left w:w="100" w:type="dxa"/>
              <w:bottom w:w="100" w:type="dxa"/>
              <w:right w:w="100" w:type="dxa"/>
            </w:tcMar>
          </w:tcPr>
          <w:p w14:paraId="71D5DFA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EAD1DC"/>
            <w:tcMar>
              <w:top w:w="100" w:type="dxa"/>
              <w:left w:w="100" w:type="dxa"/>
              <w:bottom w:w="100" w:type="dxa"/>
              <w:right w:w="100" w:type="dxa"/>
            </w:tcMar>
          </w:tcPr>
          <w:p w14:paraId="34F0F40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1ACEE14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70CE9E00" w14:textId="77777777">
        <w:trPr>
          <w:trHeight w:val="460"/>
        </w:trPr>
        <w:tc>
          <w:tcPr>
            <w:tcW w:w="1860" w:type="dxa"/>
            <w:vMerge/>
            <w:shd w:val="clear" w:color="auto" w:fill="EAD1DC"/>
            <w:tcMar>
              <w:top w:w="100" w:type="dxa"/>
              <w:left w:w="100" w:type="dxa"/>
              <w:bottom w:w="100" w:type="dxa"/>
              <w:right w:w="100" w:type="dxa"/>
            </w:tcMar>
          </w:tcPr>
          <w:p w14:paraId="36575EFD"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shd w:val="clear" w:color="auto" w:fill="EAD1DC"/>
            <w:tcMar>
              <w:top w:w="100" w:type="dxa"/>
              <w:left w:w="100" w:type="dxa"/>
              <w:bottom w:w="100" w:type="dxa"/>
              <w:right w:w="100" w:type="dxa"/>
            </w:tcMar>
          </w:tcPr>
          <w:p w14:paraId="50E3EAB9"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cao: </w:t>
            </w:r>
          </w:p>
        </w:tc>
        <w:tc>
          <w:tcPr>
            <w:tcW w:w="5235" w:type="dxa"/>
            <w:shd w:val="clear" w:color="auto" w:fill="EAD1DC"/>
            <w:tcMar>
              <w:top w:w="100" w:type="dxa"/>
              <w:left w:w="100" w:type="dxa"/>
              <w:bottom w:w="100" w:type="dxa"/>
              <w:right w:w="100" w:type="dxa"/>
            </w:tcMar>
          </w:tcPr>
          <w:p w14:paraId="52B09ABD"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hiểu được tuổi kết hôn ở địa phương.</w:t>
            </w:r>
          </w:p>
        </w:tc>
        <w:tc>
          <w:tcPr>
            <w:tcW w:w="1125" w:type="dxa"/>
            <w:shd w:val="clear" w:color="auto" w:fill="EAD1DC"/>
            <w:tcMar>
              <w:top w:w="100" w:type="dxa"/>
              <w:left w:w="100" w:type="dxa"/>
              <w:bottom w:w="100" w:type="dxa"/>
              <w:right w:w="100" w:type="dxa"/>
            </w:tcMar>
          </w:tcPr>
          <w:p w14:paraId="5C2D3533"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EAD1DC"/>
            <w:tcMar>
              <w:top w:w="100" w:type="dxa"/>
              <w:left w:w="100" w:type="dxa"/>
              <w:bottom w:w="100" w:type="dxa"/>
              <w:right w:w="100" w:type="dxa"/>
            </w:tcMar>
          </w:tcPr>
          <w:p w14:paraId="4D5EDEFC"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EAD1DC"/>
            <w:tcMar>
              <w:top w:w="100" w:type="dxa"/>
              <w:left w:w="100" w:type="dxa"/>
              <w:bottom w:w="100" w:type="dxa"/>
              <w:right w:w="100" w:type="dxa"/>
            </w:tcMar>
          </w:tcPr>
          <w:p w14:paraId="4B9D543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6DB5C189"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184C0362" w14:textId="77777777">
        <w:trPr>
          <w:trHeight w:val="460"/>
        </w:trPr>
        <w:tc>
          <w:tcPr>
            <w:tcW w:w="8955" w:type="dxa"/>
            <w:gridSpan w:val="3"/>
            <w:shd w:val="clear" w:color="auto" w:fill="C9DAF8"/>
            <w:tcMar>
              <w:top w:w="100" w:type="dxa"/>
              <w:left w:w="100" w:type="dxa"/>
              <w:bottom w:w="100" w:type="dxa"/>
              <w:right w:w="100" w:type="dxa"/>
            </w:tcMar>
          </w:tcPr>
          <w:p w14:paraId="4190624E"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Ứng dụng công nghệ di truyền vào đời sống (2 tiết)</w:t>
            </w:r>
          </w:p>
        </w:tc>
        <w:tc>
          <w:tcPr>
            <w:tcW w:w="1125" w:type="dxa"/>
            <w:shd w:val="clear" w:color="auto" w:fill="C9DAF8"/>
            <w:tcMar>
              <w:top w:w="100" w:type="dxa"/>
              <w:left w:w="100" w:type="dxa"/>
              <w:bottom w:w="100" w:type="dxa"/>
              <w:right w:w="100" w:type="dxa"/>
            </w:tcMar>
          </w:tcPr>
          <w:p w14:paraId="5B18315C"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90" w:type="dxa"/>
            <w:shd w:val="clear" w:color="auto" w:fill="C9DAF8"/>
            <w:tcMar>
              <w:top w:w="100" w:type="dxa"/>
              <w:left w:w="100" w:type="dxa"/>
              <w:bottom w:w="100" w:type="dxa"/>
              <w:right w:w="100" w:type="dxa"/>
            </w:tcMar>
          </w:tcPr>
          <w:p w14:paraId="4A2A8D42"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60" w:type="dxa"/>
            <w:shd w:val="clear" w:color="auto" w:fill="C9DAF8"/>
            <w:tcMar>
              <w:top w:w="100" w:type="dxa"/>
              <w:left w:w="100" w:type="dxa"/>
              <w:bottom w:w="100" w:type="dxa"/>
              <w:right w:w="100" w:type="dxa"/>
            </w:tcMar>
          </w:tcPr>
          <w:p w14:paraId="5D79F9F6"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p>
        </w:tc>
        <w:tc>
          <w:tcPr>
            <w:tcW w:w="1155" w:type="dxa"/>
            <w:shd w:val="clear" w:color="auto" w:fill="C9DAF8"/>
            <w:tcMar>
              <w:top w:w="100" w:type="dxa"/>
              <w:left w:w="100" w:type="dxa"/>
              <w:bottom w:w="100" w:type="dxa"/>
              <w:right w:w="100" w:type="dxa"/>
            </w:tcMar>
          </w:tcPr>
          <w:p w14:paraId="2B773C2B"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4C6CBE97" w14:textId="77777777">
        <w:trPr>
          <w:trHeight w:val="1132"/>
        </w:trPr>
        <w:tc>
          <w:tcPr>
            <w:tcW w:w="1860" w:type="dxa"/>
            <w:vMerge w:val="restart"/>
            <w:shd w:val="clear" w:color="auto" w:fill="C9DAF8"/>
            <w:tcMar>
              <w:top w:w="100" w:type="dxa"/>
              <w:left w:w="100" w:type="dxa"/>
              <w:bottom w:w="100" w:type="dxa"/>
              <w:right w:w="100" w:type="dxa"/>
            </w:tcMar>
          </w:tcPr>
          <w:p w14:paraId="372A7E33"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Ứng dụng công nghệ di truyền</w:t>
            </w:r>
          </w:p>
        </w:tc>
        <w:tc>
          <w:tcPr>
            <w:tcW w:w="1860" w:type="dxa"/>
            <w:shd w:val="clear" w:color="auto" w:fill="C9DAF8"/>
            <w:tcMar>
              <w:top w:w="100" w:type="dxa"/>
              <w:left w:w="100" w:type="dxa"/>
              <w:bottom w:w="100" w:type="dxa"/>
              <w:right w:w="100" w:type="dxa"/>
            </w:tcMar>
          </w:tcPr>
          <w:p w14:paraId="74383BD2"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p w14:paraId="2C5BEA91"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C9DAF8"/>
            <w:tcMar>
              <w:top w:w="100" w:type="dxa"/>
              <w:left w:w="100" w:type="dxa"/>
              <w:bottom w:w="100" w:type="dxa"/>
              <w:right w:w="100" w:type="dxa"/>
            </w:tcMar>
          </w:tcPr>
          <w:p w14:paraId="5D427924"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ứng dụng công nghệ di truyền trong y học, pháp y, làm sạch môi trường, nông nghiệp, an toàn sinh học.</w:t>
            </w:r>
          </w:p>
        </w:tc>
        <w:tc>
          <w:tcPr>
            <w:tcW w:w="1125" w:type="dxa"/>
            <w:shd w:val="clear" w:color="auto" w:fill="C9DAF8"/>
            <w:tcMar>
              <w:top w:w="100" w:type="dxa"/>
              <w:left w:w="100" w:type="dxa"/>
              <w:bottom w:w="100" w:type="dxa"/>
              <w:right w:w="100" w:type="dxa"/>
            </w:tcMar>
          </w:tcPr>
          <w:p w14:paraId="5A2E4A5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3CE60960"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60" w:type="dxa"/>
            <w:shd w:val="clear" w:color="auto" w:fill="C9DAF8"/>
            <w:tcMar>
              <w:top w:w="100" w:type="dxa"/>
              <w:left w:w="100" w:type="dxa"/>
              <w:bottom w:w="100" w:type="dxa"/>
              <w:right w:w="100" w:type="dxa"/>
            </w:tcMar>
          </w:tcPr>
          <w:p w14:paraId="60027CB1"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5A7683D1"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C15</w:t>
            </w:r>
          </w:p>
          <w:p w14:paraId="0FABC9E3"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C16</w:t>
            </w:r>
          </w:p>
        </w:tc>
      </w:tr>
      <w:tr w:rsidR="004115E1" w14:paraId="73067D16" w14:textId="77777777">
        <w:trPr>
          <w:trHeight w:val="460"/>
        </w:trPr>
        <w:tc>
          <w:tcPr>
            <w:tcW w:w="1860" w:type="dxa"/>
            <w:vMerge/>
            <w:shd w:val="clear" w:color="auto" w:fill="C9DAF8"/>
            <w:tcMar>
              <w:top w:w="100" w:type="dxa"/>
              <w:left w:w="100" w:type="dxa"/>
              <w:bottom w:w="100" w:type="dxa"/>
              <w:right w:w="100" w:type="dxa"/>
            </w:tcMar>
          </w:tcPr>
          <w:p w14:paraId="02D87862" w14:textId="77777777" w:rsidR="004115E1" w:rsidRDefault="004115E1">
            <w:pPr>
              <w:widowControl w:val="0"/>
              <w:spacing w:after="0" w:line="240" w:lineRule="auto"/>
              <w:rPr>
                <w:rFonts w:ascii="Times New Roman" w:eastAsia="Times New Roman" w:hAnsi="Times New Roman" w:cs="Times New Roman"/>
                <w:b/>
                <w:sz w:val="26"/>
                <w:szCs w:val="26"/>
              </w:rPr>
            </w:pPr>
          </w:p>
        </w:tc>
        <w:tc>
          <w:tcPr>
            <w:tcW w:w="1860" w:type="dxa"/>
            <w:shd w:val="clear" w:color="auto" w:fill="C9DAF8"/>
            <w:tcMar>
              <w:top w:w="100" w:type="dxa"/>
              <w:left w:w="100" w:type="dxa"/>
              <w:bottom w:w="100" w:type="dxa"/>
              <w:right w:w="100" w:type="dxa"/>
            </w:tcMar>
          </w:tcPr>
          <w:p w14:paraId="458EECB1"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w:t>
            </w:r>
          </w:p>
          <w:p w14:paraId="171B18C6"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C9DAF8"/>
            <w:tcMar>
              <w:top w:w="100" w:type="dxa"/>
              <w:left w:w="100" w:type="dxa"/>
              <w:bottom w:w="100" w:type="dxa"/>
              <w:right w:w="100" w:type="dxa"/>
            </w:tcMar>
          </w:tcPr>
          <w:p w14:paraId="05921F94"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hiểu được một số sản phẩm ứng dụng công nghệ di truyền tại địa phương.</w:t>
            </w:r>
          </w:p>
        </w:tc>
        <w:tc>
          <w:tcPr>
            <w:tcW w:w="1125" w:type="dxa"/>
            <w:shd w:val="clear" w:color="auto" w:fill="C9DAF8"/>
            <w:tcMar>
              <w:top w:w="100" w:type="dxa"/>
              <w:left w:w="100" w:type="dxa"/>
              <w:bottom w:w="100" w:type="dxa"/>
              <w:right w:w="100" w:type="dxa"/>
            </w:tcMar>
          </w:tcPr>
          <w:p w14:paraId="51D2145B"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dxa"/>
            <w:shd w:val="clear" w:color="auto" w:fill="C9DAF8"/>
            <w:tcMar>
              <w:top w:w="100" w:type="dxa"/>
              <w:left w:w="100" w:type="dxa"/>
              <w:bottom w:w="100" w:type="dxa"/>
              <w:right w:w="100" w:type="dxa"/>
            </w:tcMar>
          </w:tcPr>
          <w:p w14:paraId="0363CB9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268716BC"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C22</w:t>
            </w:r>
          </w:p>
        </w:tc>
        <w:tc>
          <w:tcPr>
            <w:tcW w:w="1155" w:type="dxa"/>
            <w:shd w:val="clear" w:color="auto" w:fill="C9DAF8"/>
            <w:tcMar>
              <w:top w:w="100" w:type="dxa"/>
              <w:left w:w="100" w:type="dxa"/>
              <w:bottom w:w="100" w:type="dxa"/>
              <w:right w:w="100" w:type="dxa"/>
            </w:tcMar>
          </w:tcPr>
          <w:p w14:paraId="277FF5D4"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4AA27DD" w14:textId="77777777">
        <w:trPr>
          <w:trHeight w:val="784"/>
        </w:trPr>
        <w:tc>
          <w:tcPr>
            <w:tcW w:w="1860" w:type="dxa"/>
            <w:shd w:val="clear" w:color="auto" w:fill="C9DAF8"/>
            <w:tcMar>
              <w:top w:w="100" w:type="dxa"/>
              <w:left w:w="100" w:type="dxa"/>
              <w:bottom w:w="100" w:type="dxa"/>
              <w:right w:w="100" w:type="dxa"/>
            </w:tcMar>
          </w:tcPr>
          <w:p w14:paraId="5AF9A23D"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Đạo đức sinh học</w:t>
            </w:r>
          </w:p>
        </w:tc>
        <w:tc>
          <w:tcPr>
            <w:tcW w:w="1860" w:type="dxa"/>
            <w:shd w:val="clear" w:color="auto" w:fill="C9DAF8"/>
            <w:tcMar>
              <w:top w:w="100" w:type="dxa"/>
              <w:left w:w="100" w:type="dxa"/>
              <w:bottom w:w="100" w:type="dxa"/>
              <w:right w:w="100" w:type="dxa"/>
            </w:tcMar>
          </w:tcPr>
          <w:p w14:paraId="35D1D1B5"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4D66D489"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C9DAF8"/>
            <w:tcMar>
              <w:top w:w="100" w:type="dxa"/>
              <w:left w:w="100" w:type="dxa"/>
              <w:bottom w:w="100" w:type="dxa"/>
              <w:right w:w="100" w:type="dxa"/>
            </w:tcMar>
          </w:tcPr>
          <w:p w14:paraId="7CF4660E"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vấn đề về đạo đức sinh học trong nghiên cứu và ứng dụng công nghệ di truyền.</w:t>
            </w:r>
          </w:p>
        </w:tc>
        <w:tc>
          <w:tcPr>
            <w:tcW w:w="1125" w:type="dxa"/>
            <w:shd w:val="clear" w:color="auto" w:fill="C9DAF8"/>
            <w:tcMar>
              <w:top w:w="100" w:type="dxa"/>
              <w:left w:w="100" w:type="dxa"/>
              <w:bottom w:w="100" w:type="dxa"/>
              <w:right w:w="100" w:type="dxa"/>
            </w:tcMar>
          </w:tcPr>
          <w:p w14:paraId="46FC2291"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C9DAF8"/>
            <w:tcMar>
              <w:top w:w="100" w:type="dxa"/>
              <w:left w:w="100" w:type="dxa"/>
              <w:bottom w:w="100" w:type="dxa"/>
              <w:right w:w="100" w:type="dxa"/>
            </w:tcMar>
          </w:tcPr>
          <w:p w14:paraId="51C6FBB4"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260" w:type="dxa"/>
            <w:shd w:val="clear" w:color="auto" w:fill="C9DAF8"/>
            <w:tcMar>
              <w:top w:w="100" w:type="dxa"/>
              <w:left w:w="100" w:type="dxa"/>
              <w:bottom w:w="100" w:type="dxa"/>
              <w:right w:w="100" w:type="dxa"/>
            </w:tcMar>
          </w:tcPr>
          <w:p w14:paraId="59B2F8DD"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4202134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6E407635" w14:textId="77777777">
        <w:trPr>
          <w:trHeight w:val="460"/>
        </w:trPr>
        <w:tc>
          <w:tcPr>
            <w:tcW w:w="8955" w:type="dxa"/>
            <w:gridSpan w:val="3"/>
            <w:shd w:val="clear" w:color="auto" w:fill="auto"/>
            <w:tcMar>
              <w:top w:w="100" w:type="dxa"/>
              <w:left w:w="100" w:type="dxa"/>
              <w:bottom w:w="100" w:type="dxa"/>
              <w:right w:w="100" w:type="dxa"/>
            </w:tcMar>
          </w:tcPr>
          <w:p w14:paraId="6EC83567"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Tiến hóa (8 tiết)</w:t>
            </w:r>
          </w:p>
        </w:tc>
        <w:tc>
          <w:tcPr>
            <w:tcW w:w="1125" w:type="dxa"/>
            <w:shd w:val="clear" w:color="auto" w:fill="auto"/>
            <w:tcMar>
              <w:top w:w="100" w:type="dxa"/>
              <w:left w:w="100" w:type="dxa"/>
              <w:bottom w:w="100" w:type="dxa"/>
              <w:right w:w="100" w:type="dxa"/>
            </w:tcMar>
          </w:tcPr>
          <w:p w14:paraId="11B5B4B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auto"/>
            <w:tcMar>
              <w:top w:w="100" w:type="dxa"/>
              <w:left w:w="100" w:type="dxa"/>
              <w:bottom w:w="100" w:type="dxa"/>
              <w:right w:w="100" w:type="dxa"/>
            </w:tcMar>
          </w:tcPr>
          <w:p w14:paraId="02E3AE79"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6B 8H</w:t>
            </w:r>
          </w:p>
        </w:tc>
        <w:tc>
          <w:tcPr>
            <w:tcW w:w="1260" w:type="dxa"/>
            <w:shd w:val="clear" w:color="auto" w:fill="auto"/>
            <w:tcMar>
              <w:top w:w="100" w:type="dxa"/>
              <w:left w:w="100" w:type="dxa"/>
              <w:bottom w:w="100" w:type="dxa"/>
              <w:right w:w="100" w:type="dxa"/>
            </w:tcMar>
          </w:tcPr>
          <w:p w14:paraId="73A91C7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auto"/>
            <w:tcMar>
              <w:top w:w="100" w:type="dxa"/>
              <w:left w:w="100" w:type="dxa"/>
              <w:bottom w:w="100" w:type="dxa"/>
              <w:right w:w="100" w:type="dxa"/>
            </w:tcMar>
          </w:tcPr>
          <w:p w14:paraId="39B4F5A4"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4115E1" w14:paraId="55D45926" w14:textId="77777777">
        <w:trPr>
          <w:trHeight w:val="799"/>
        </w:trPr>
        <w:tc>
          <w:tcPr>
            <w:tcW w:w="1860" w:type="dxa"/>
            <w:shd w:val="clear" w:color="auto" w:fill="D9EAD3"/>
            <w:tcMar>
              <w:top w:w="100" w:type="dxa"/>
              <w:left w:w="100" w:type="dxa"/>
              <w:bottom w:w="100" w:type="dxa"/>
              <w:right w:w="100" w:type="dxa"/>
            </w:tcMar>
          </w:tcPr>
          <w:p w14:paraId="3A03C318"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Khái niệm tiến hoá </w:t>
            </w:r>
          </w:p>
        </w:tc>
        <w:tc>
          <w:tcPr>
            <w:tcW w:w="1860" w:type="dxa"/>
            <w:shd w:val="clear" w:color="auto" w:fill="D9EAD3"/>
            <w:tcMar>
              <w:top w:w="100" w:type="dxa"/>
              <w:left w:w="100" w:type="dxa"/>
              <w:bottom w:w="100" w:type="dxa"/>
              <w:right w:w="100" w:type="dxa"/>
            </w:tcMar>
          </w:tcPr>
          <w:p w14:paraId="3D6042AA"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D9EAD3"/>
            <w:tcMar>
              <w:top w:w="100" w:type="dxa"/>
              <w:left w:w="100" w:type="dxa"/>
              <w:bottom w:w="100" w:type="dxa"/>
              <w:right w:w="100" w:type="dxa"/>
            </w:tcMar>
          </w:tcPr>
          <w:p w14:paraId="30EA5085"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Phát biểu được khái niệm tiến hoá.</w:t>
            </w:r>
          </w:p>
        </w:tc>
        <w:tc>
          <w:tcPr>
            <w:tcW w:w="1125" w:type="dxa"/>
            <w:shd w:val="clear" w:color="auto" w:fill="D9EAD3"/>
            <w:tcMar>
              <w:top w:w="100" w:type="dxa"/>
              <w:left w:w="100" w:type="dxa"/>
              <w:bottom w:w="100" w:type="dxa"/>
              <w:right w:w="100" w:type="dxa"/>
            </w:tcMar>
          </w:tcPr>
          <w:p w14:paraId="281FD336"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67F690BD"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2</w:t>
            </w:r>
          </w:p>
        </w:tc>
        <w:tc>
          <w:tcPr>
            <w:tcW w:w="1260" w:type="dxa"/>
            <w:shd w:val="clear" w:color="auto" w:fill="D9EAD3"/>
            <w:tcMar>
              <w:top w:w="100" w:type="dxa"/>
              <w:left w:w="100" w:type="dxa"/>
              <w:bottom w:w="100" w:type="dxa"/>
              <w:right w:w="100" w:type="dxa"/>
            </w:tcMar>
          </w:tcPr>
          <w:p w14:paraId="791B7F7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2EF70700"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 C7</w:t>
            </w:r>
          </w:p>
        </w:tc>
      </w:tr>
      <w:tr w:rsidR="004115E1" w14:paraId="5CD68F2D" w14:textId="77777777">
        <w:trPr>
          <w:trHeight w:val="512"/>
        </w:trPr>
        <w:tc>
          <w:tcPr>
            <w:tcW w:w="1860" w:type="dxa"/>
            <w:vMerge w:val="restart"/>
            <w:shd w:val="clear" w:color="auto" w:fill="D9EAD3"/>
            <w:tcMar>
              <w:top w:w="100" w:type="dxa"/>
              <w:left w:w="100" w:type="dxa"/>
              <w:bottom w:w="100" w:type="dxa"/>
              <w:right w:w="100" w:type="dxa"/>
            </w:tcMar>
          </w:tcPr>
          <w:p w14:paraId="4E6CF1F4"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Chọn lọc tự nhiên </w:t>
            </w:r>
          </w:p>
        </w:tc>
        <w:tc>
          <w:tcPr>
            <w:tcW w:w="1860" w:type="dxa"/>
            <w:shd w:val="clear" w:color="auto" w:fill="D9EAD3"/>
            <w:tcMar>
              <w:top w:w="100" w:type="dxa"/>
              <w:left w:w="100" w:type="dxa"/>
              <w:bottom w:w="100" w:type="dxa"/>
              <w:right w:w="100" w:type="dxa"/>
            </w:tcMar>
          </w:tcPr>
          <w:p w14:paraId="448AEDBD"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35" w:type="dxa"/>
            <w:shd w:val="clear" w:color="auto" w:fill="D9EAD3"/>
            <w:tcMar>
              <w:top w:w="100" w:type="dxa"/>
              <w:left w:w="100" w:type="dxa"/>
              <w:bottom w:w="100" w:type="dxa"/>
              <w:right w:w="100" w:type="dxa"/>
            </w:tcMar>
          </w:tcPr>
          <w:p w14:paraId="20CF4C2C"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Phát biểu được khái niệm chọn lọc tự nhiên. </w:t>
            </w:r>
          </w:p>
        </w:tc>
        <w:tc>
          <w:tcPr>
            <w:tcW w:w="1125" w:type="dxa"/>
            <w:shd w:val="clear" w:color="auto" w:fill="D9EAD3"/>
            <w:tcMar>
              <w:top w:w="100" w:type="dxa"/>
              <w:left w:w="100" w:type="dxa"/>
              <w:bottom w:w="100" w:type="dxa"/>
              <w:right w:w="100" w:type="dxa"/>
            </w:tcMar>
          </w:tcPr>
          <w:p w14:paraId="4BA9E5A9"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4FDC6EA4"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2</w:t>
            </w:r>
          </w:p>
        </w:tc>
        <w:tc>
          <w:tcPr>
            <w:tcW w:w="1260" w:type="dxa"/>
            <w:shd w:val="clear" w:color="auto" w:fill="D9EAD3"/>
            <w:tcMar>
              <w:top w:w="100" w:type="dxa"/>
              <w:left w:w="100" w:type="dxa"/>
              <w:bottom w:w="100" w:type="dxa"/>
              <w:right w:w="100" w:type="dxa"/>
            </w:tcMar>
          </w:tcPr>
          <w:p w14:paraId="568D792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0C6D6C0B"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C2, C4</w:t>
            </w:r>
          </w:p>
        </w:tc>
      </w:tr>
      <w:tr w:rsidR="004115E1" w14:paraId="0DBF7AB8" w14:textId="77777777">
        <w:trPr>
          <w:trHeight w:val="460"/>
        </w:trPr>
        <w:tc>
          <w:tcPr>
            <w:tcW w:w="1860" w:type="dxa"/>
            <w:vMerge/>
            <w:shd w:val="clear" w:color="auto" w:fill="D9EAD3"/>
            <w:tcMar>
              <w:top w:w="100" w:type="dxa"/>
              <w:left w:w="100" w:type="dxa"/>
              <w:bottom w:w="100" w:type="dxa"/>
              <w:right w:w="100" w:type="dxa"/>
            </w:tcMar>
          </w:tcPr>
          <w:p w14:paraId="2E3F9F7E" w14:textId="77777777" w:rsidR="004115E1" w:rsidRDefault="004115E1">
            <w:pPr>
              <w:widowControl w:val="0"/>
              <w:spacing w:after="0" w:line="240" w:lineRule="auto"/>
              <w:rPr>
                <w:rFonts w:ascii="Times New Roman" w:eastAsia="Times New Roman" w:hAnsi="Times New Roman" w:cs="Times New Roman"/>
                <w:b/>
                <w:sz w:val="24"/>
                <w:szCs w:val="24"/>
              </w:rPr>
            </w:pPr>
          </w:p>
        </w:tc>
        <w:tc>
          <w:tcPr>
            <w:tcW w:w="1860" w:type="dxa"/>
            <w:shd w:val="clear" w:color="auto" w:fill="D9EAD3"/>
            <w:tcMar>
              <w:top w:w="100" w:type="dxa"/>
              <w:left w:w="100" w:type="dxa"/>
              <w:bottom w:w="100" w:type="dxa"/>
              <w:right w:w="100" w:type="dxa"/>
            </w:tcMar>
          </w:tcPr>
          <w:p w14:paraId="59D67F10"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35" w:type="dxa"/>
            <w:shd w:val="clear" w:color="auto" w:fill="D9EAD3"/>
            <w:tcMar>
              <w:top w:w="100" w:type="dxa"/>
              <w:left w:w="100" w:type="dxa"/>
              <w:bottom w:w="100" w:type="dxa"/>
              <w:right w:w="100" w:type="dxa"/>
            </w:tcMar>
          </w:tcPr>
          <w:p w14:paraId="14D55DEF"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các hình ảnh hoặc sơ đồ, mô tả được quá trình chọn lọc tự nhiên.</w:t>
            </w:r>
          </w:p>
          <w:p w14:paraId="58815A7C"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Thông qua phân tích các ví dụ về tiến hoá thích nghi, chứng minh được vai trò của chọn lọc tự nhiên đối với sự hình thành đặc điểm thích nghi và đa dạng của sinh vật.</w:t>
            </w:r>
          </w:p>
        </w:tc>
        <w:tc>
          <w:tcPr>
            <w:tcW w:w="1125" w:type="dxa"/>
            <w:shd w:val="clear" w:color="auto" w:fill="D9EAD3"/>
            <w:tcMar>
              <w:top w:w="100" w:type="dxa"/>
              <w:left w:w="100" w:type="dxa"/>
              <w:bottom w:w="100" w:type="dxa"/>
              <w:right w:w="100" w:type="dxa"/>
            </w:tcMar>
          </w:tcPr>
          <w:p w14:paraId="75793DE1"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4747E416"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60" w:type="dxa"/>
            <w:shd w:val="clear" w:color="auto" w:fill="D9EAD3"/>
            <w:tcMar>
              <w:top w:w="100" w:type="dxa"/>
              <w:left w:w="100" w:type="dxa"/>
              <w:bottom w:w="100" w:type="dxa"/>
              <w:right w:w="100" w:type="dxa"/>
            </w:tcMar>
          </w:tcPr>
          <w:p w14:paraId="2C0609D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7EB5565F"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C8</w:t>
            </w:r>
          </w:p>
        </w:tc>
      </w:tr>
      <w:tr w:rsidR="004115E1" w14:paraId="40B00683" w14:textId="77777777">
        <w:trPr>
          <w:trHeight w:val="460"/>
        </w:trPr>
        <w:tc>
          <w:tcPr>
            <w:tcW w:w="1860" w:type="dxa"/>
            <w:vMerge w:val="restart"/>
            <w:shd w:val="clear" w:color="auto" w:fill="D9EAD3"/>
            <w:tcMar>
              <w:top w:w="100" w:type="dxa"/>
              <w:left w:w="100" w:type="dxa"/>
              <w:bottom w:w="100" w:type="dxa"/>
              <w:right w:w="100" w:type="dxa"/>
            </w:tcMar>
          </w:tcPr>
          <w:p w14:paraId="05D3903B"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Chọn lọc nhân tạo</w:t>
            </w:r>
          </w:p>
        </w:tc>
        <w:tc>
          <w:tcPr>
            <w:tcW w:w="1860" w:type="dxa"/>
            <w:shd w:val="clear" w:color="auto" w:fill="D9EAD3"/>
            <w:tcMar>
              <w:top w:w="100" w:type="dxa"/>
              <w:left w:w="100" w:type="dxa"/>
              <w:bottom w:w="100" w:type="dxa"/>
              <w:right w:w="100" w:type="dxa"/>
            </w:tcMar>
          </w:tcPr>
          <w:p w14:paraId="2050E16E"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Nhận biết</w:t>
            </w:r>
          </w:p>
        </w:tc>
        <w:tc>
          <w:tcPr>
            <w:tcW w:w="5235" w:type="dxa"/>
            <w:shd w:val="clear" w:color="auto" w:fill="D9EAD3"/>
            <w:tcMar>
              <w:top w:w="100" w:type="dxa"/>
              <w:left w:w="100" w:type="dxa"/>
              <w:bottom w:w="100" w:type="dxa"/>
              <w:right w:w="100" w:type="dxa"/>
            </w:tcMar>
          </w:tcPr>
          <w:p w14:paraId="59E50310"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Phát biểu được khái niệm chọn lọc nhân tạo.</w:t>
            </w:r>
          </w:p>
        </w:tc>
        <w:tc>
          <w:tcPr>
            <w:tcW w:w="1125" w:type="dxa"/>
            <w:shd w:val="clear" w:color="auto" w:fill="D9EAD3"/>
            <w:tcMar>
              <w:top w:w="100" w:type="dxa"/>
              <w:left w:w="100" w:type="dxa"/>
              <w:bottom w:w="100" w:type="dxa"/>
              <w:right w:w="100" w:type="dxa"/>
            </w:tcMar>
          </w:tcPr>
          <w:p w14:paraId="41B36F4E"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1BC1CBCB"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1</w:t>
            </w:r>
          </w:p>
        </w:tc>
        <w:tc>
          <w:tcPr>
            <w:tcW w:w="1260" w:type="dxa"/>
            <w:shd w:val="clear" w:color="auto" w:fill="D9EAD3"/>
            <w:tcMar>
              <w:top w:w="100" w:type="dxa"/>
              <w:left w:w="100" w:type="dxa"/>
              <w:bottom w:w="100" w:type="dxa"/>
              <w:right w:w="100" w:type="dxa"/>
            </w:tcMar>
          </w:tcPr>
          <w:p w14:paraId="74B3F705"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37187793"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C5</w:t>
            </w:r>
          </w:p>
        </w:tc>
      </w:tr>
      <w:tr w:rsidR="004115E1" w14:paraId="721173B0" w14:textId="77777777">
        <w:trPr>
          <w:trHeight w:val="1254"/>
        </w:trPr>
        <w:tc>
          <w:tcPr>
            <w:tcW w:w="1860" w:type="dxa"/>
            <w:vMerge/>
            <w:shd w:val="clear" w:color="auto" w:fill="D9EAD3"/>
            <w:tcMar>
              <w:top w:w="100" w:type="dxa"/>
              <w:left w:w="100" w:type="dxa"/>
              <w:bottom w:w="100" w:type="dxa"/>
              <w:right w:w="100" w:type="dxa"/>
            </w:tcMar>
          </w:tcPr>
          <w:p w14:paraId="3BF6ADB3" w14:textId="77777777" w:rsidR="004115E1" w:rsidRDefault="004115E1">
            <w:pPr>
              <w:widowControl w:val="0"/>
              <w:spacing w:after="0" w:line="240" w:lineRule="auto"/>
              <w:rPr>
                <w:rFonts w:ascii="Times New Roman" w:eastAsia="Times New Roman" w:hAnsi="Times New Roman" w:cs="Times New Roman"/>
                <w:b/>
                <w:sz w:val="24"/>
                <w:szCs w:val="24"/>
              </w:rPr>
            </w:pPr>
          </w:p>
        </w:tc>
        <w:tc>
          <w:tcPr>
            <w:tcW w:w="1860" w:type="dxa"/>
            <w:shd w:val="clear" w:color="auto" w:fill="D9EAD3"/>
            <w:tcMar>
              <w:top w:w="100" w:type="dxa"/>
              <w:left w:w="100" w:type="dxa"/>
              <w:bottom w:w="100" w:type="dxa"/>
              <w:right w:w="100" w:type="dxa"/>
            </w:tcMar>
          </w:tcPr>
          <w:p w14:paraId="01728B44"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35" w:type="dxa"/>
            <w:shd w:val="clear" w:color="auto" w:fill="D9EAD3"/>
            <w:tcMar>
              <w:top w:w="100" w:type="dxa"/>
              <w:left w:w="100" w:type="dxa"/>
              <w:bottom w:w="100" w:type="dxa"/>
              <w:right w:w="100" w:type="dxa"/>
            </w:tcMar>
          </w:tcPr>
          <w:p w14:paraId="22555E03"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1125" w:type="dxa"/>
            <w:shd w:val="clear" w:color="auto" w:fill="D9EAD3"/>
            <w:tcMar>
              <w:top w:w="100" w:type="dxa"/>
              <w:left w:w="100" w:type="dxa"/>
              <w:bottom w:w="100" w:type="dxa"/>
              <w:right w:w="100" w:type="dxa"/>
            </w:tcMar>
          </w:tcPr>
          <w:p w14:paraId="4004564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016FE30A"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60" w:type="dxa"/>
            <w:shd w:val="clear" w:color="auto" w:fill="D9EAD3"/>
            <w:tcMar>
              <w:top w:w="100" w:type="dxa"/>
              <w:left w:w="100" w:type="dxa"/>
              <w:bottom w:w="100" w:type="dxa"/>
              <w:right w:w="100" w:type="dxa"/>
            </w:tcMar>
          </w:tcPr>
          <w:p w14:paraId="3C65B99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258ECB14"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C3</w:t>
            </w:r>
          </w:p>
        </w:tc>
      </w:tr>
      <w:tr w:rsidR="004115E1" w14:paraId="675629B5" w14:textId="77777777">
        <w:trPr>
          <w:trHeight w:val="460"/>
        </w:trPr>
        <w:tc>
          <w:tcPr>
            <w:tcW w:w="1860" w:type="dxa"/>
            <w:vMerge w:val="restart"/>
            <w:shd w:val="clear" w:color="auto" w:fill="D9EAD3"/>
            <w:tcMar>
              <w:top w:w="100" w:type="dxa"/>
              <w:left w:w="100" w:type="dxa"/>
              <w:bottom w:w="100" w:type="dxa"/>
              <w:right w:w="100" w:type="dxa"/>
            </w:tcMar>
          </w:tcPr>
          <w:p w14:paraId="22901456"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Cơ chế tiến hoá</w:t>
            </w:r>
          </w:p>
        </w:tc>
        <w:tc>
          <w:tcPr>
            <w:tcW w:w="1860" w:type="dxa"/>
            <w:shd w:val="clear" w:color="auto" w:fill="D9EAD3"/>
            <w:tcMar>
              <w:top w:w="100" w:type="dxa"/>
              <w:left w:w="100" w:type="dxa"/>
              <w:bottom w:w="100" w:type="dxa"/>
              <w:right w:w="100" w:type="dxa"/>
            </w:tcMar>
          </w:tcPr>
          <w:p w14:paraId="0C68E237"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Nhận biết</w:t>
            </w:r>
          </w:p>
        </w:tc>
        <w:tc>
          <w:tcPr>
            <w:tcW w:w="5235" w:type="dxa"/>
            <w:shd w:val="clear" w:color="auto" w:fill="D9EAD3"/>
            <w:tcMar>
              <w:top w:w="100" w:type="dxa"/>
              <w:left w:w="100" w:type="dxa"/>
              <w:bottom w:w="100" w:type="dxa"/>
              <w:right w:w="100" w:type="dxa"/>
            </w:tcMar>
          </w:tcPr>
          <w:p w14:paraId="2EBB0996"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quan điểm của Lamark về cơ chế tiến hoá.</w:t>
            </w:r>
          </w:p>
          <w:p w14:paraId="586B7C68"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quan điểm của Darwin về cơ chế tiến hoá.</w:t>
            </w:r>
          </w:p>
          <w:p w14:paraId="2E909579" w14:textId="77777777" w:rsidR="004115E1" w:rsidRDefault="004115E1">
            <w:pPr>
              <w:widowControl w:val="0"/>
              <w:spacing w:after="0" w:line="276" w:lineRule="auto"/>
              <w:jc w:val="both"/>
              <w:rPr>
                <w:rFonts w:ascii="Times New Roman" w:eastAsia="Times New Roman" w:hAnsi="Times New Roman" w:cs="Times New Roman"/>
                <w:sz w:val="24"/>
                <w:szCs w:val="24"/>
              </w:rPr>
            </w:pPr>
          </w:p>
        </w:tc>
        <w:tc>
          <w:tcPr>
            <w:tcW w:w="1125" w:type="dxa"/>
            <w:shd w:val="clear" w:color="auto" w:fill="D9EAD3"/>
            <w:tcMar>
              <w:top w:w="100" w:type="dxa"/>
              <w:left w:w="100" w:type="dxa"/>
              <w:bottom w:w="100" w:type="dxa"/>
              <w:right w:w="100" w:type="dxa"/>
            </w:tcMar>
          </w:tcPr>
          <w:p w14:paraId="7BC307D0"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040FB3FF"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1</w:t>
            </w:r>
          </w:p>
        </w:tc>
        <w:tc>
          <w:tcPr>
            <w:tcW w:w="1260" w:type="dxa"/>
            <w:shd w:val="clear" w:color="auto" w:fill="D9EAD3"/>
            <w:tcMar>
              <w:top w:w="100" w:type="dxa"/>
              <w:left w:w="100" w:type="dxa"/>
              <w:bottom w:w="100" w:type="dxa"/>
              <w:right w:w="100" w:type="dxa"/>
            </w:tcMar>
          </w:tcPr>
          <w:p w14:paraId="6978F3CF"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602E328D"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C6</w:t>
            </w:r>
          </w:p>
        </w:tc>
      </w:tr>
      <w:tr w:rsidR="004115E1" w14:paraId="696DE749" w14:textId="77777777">
        <w:trPr>
          <w:trHeight w:val="460"/>
        </w:trPr>
        <w:tc>
          <w:tcPr>
            <w:tcW w:w="1860" w:type="dxa"/>
            <w:vMerge/>
            <w:shd w:val="clear" w:color="auto" w:fill="D9EAD3"/>
            <w:tcMar>
              <w:top w:w="100" w:type="dxa"/>
              <w:left w:w="100" w:type="dxa"/>
              <w:bottom w:w="100" w:type="dxa"/>
              <w:right w:w="100" w:type="dxa"/>
            </w:tcMar>
          </w:tcPr>
          <w:p w14:paraId="6F8AE077" w14:textId="77777777" w:rsidR="004115E1" w:rsidRDefault="004115E1">
            <w:pPr>
              <w:widowControl w:val="0"/>
              <w:spacing w:after="0" w:line="240" w:lineRule="auto"/>
              <w:rPr>
                <w:rFonts w:ascii="Times New Roman" w:eastAsia="Times New Roman" w:hAnsi="Times New Roman" w:cs="Times New Roman"/>
                <w:b/>
                <w:sz w:val="24"/>
                <w:szCs w:val="24"/>
              </w:rPr>
            </w:pPr>
          </w:p>
        </w:tc>
        <w:tc>
          <w:tcPr>
            <w:tcW w:w="1860" w:type="dxa"/>
            <w:shd w:val="clear" w:color="auto" w:fill="D9EAD3"/>
            <w:tcMar>
              <w:top w:w="100" w:type="dxa"/>
              <w:left w:w="100" w:type="dxa"/>
              <w:bottom w:w="100" w:type="dxa"/>
              <w:right w:w="100" w:type="dxa"/>
            </w:tcMar>
          </w:tcPr>
          <w:p w14:paraId="3DD21BA8"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35" w:type="dxa"/>
            <w:shd w:val="clear" w:color="auto" w:fill="D9EAD3"/>
            <w:tcMar>
              <w:top w:w="100" w:type="dxa"/>
              <w:left w:w="100" w:type="dxa"/>
              <w:bottom w:w="100" w:type="dxa"/>
              <w:right w:w="100" w:type="dxa"/>
            </w:tcMar>
          </w:tcPr>
          <w:p w14:paraId="407BE18F"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luận điểm về tiến hoá theo quan niệm của thuyết tiến hoá tổng hợp hiện đại (cụ thể: nguồn biến dị di truyền của quần thể, các nhân tố tiến hoá, cơ chế tiến hoá lớn).</w:t>
            </w:r>
          </w:p>
        </w:tc>
        <w:tc>
          <w:tcPr>
            <w:tcW w:w="1125" w:type="dxa"/>
            <w:shd w:val="clear" w:color="auto" w:fill="D9EAD3"/>
            <w:tcMar>
              <w:top w:w="100" w:type="dxa"/>
              <w:left w:w="100" w:type="dxa"/>
              <w:bottom w:w="100" w:type="dxa"/>
              <w:right w:w="100" w:type="dxa"/>
            </w:tcMar>
          </w:tcPr>
          <w:p w14:paraId="6B89098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033EA2E9" w14:textId="77777777" w:rsidR="004115E1" w:rsidRDefault="004115E1">
            <w:pPr>
              <w:widowControl w:val="0"/>
              <w:spacing w:after="0" w:line="276" w:lineRule="auto"/>
              <w:jc w:val="center"/>
              <w:rPr>
                <w:rFonts w:ascii="Times New Roman" w:eastAsia="Times New Roman" w:hAnsi="Times New Roman" w:cs="Times New Roman"/>
                <w:sz w:val="24"/>
                <w:szCs w:val="24"/>
              </w:rPr>
            </w:pPr>
          </w:p>
          <w:p w14:paraId="14FC80AA"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60" w:type="dxa"/>
            <w:shd w:val="clear" w:color="auto" w:fill="D9EAD3"/>
            <w:tcMar>
              <w:top w:w="100" w:type="dxa"/>
              <w:left w:w="100" w:type="dxa"/>
              <w:bottom w:w="100" w:type="dxa"/>
              <w:right w:w="100" w:type="dxa"/>
            </w:tcMar>
          </w:tcPr>
          <w:p w14:paraId="35E0C032"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0A39FEC2"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C9</w:t>
            </w:r>
          </w:p>
          <w:p w14:paraId="6DEEFB9E"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C10</w:t>
            </w:r>
          </w:p>
          <w:p w14:paraId="0437BD82"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C11</w:t>
            </w:r>
          </w:p>
        </w:tc>
      </w:tr>
      <w:tr w:rsidR="004115E1" w14:paraId="56F8CD48" w14:textId="77777777">
        <w:trPr>
          <w:trHeight w:val="460"/>
        </w:trPr>
        <w:tc>
          <w:tcPr>
            <w:tcW w:w="1860" w:type="dxa"/>
            <w:shd w:val="clear" w:color="auto" w:fill="D9EAD3"/>
            <w:tcMar>
              <w:top w:w="100" w:type="dxa"/>
              <w:left w:w="100" w:type="dxa"/>
              <w:bottom w:w="100" w:type="dxa"/>
              <w:right w:w="100" w:type="dxa"/>
            </w:tcMar>
          </w:tcPr>
          <w:p w14:paraId="384ECB2A"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Sự phát sinh và phát triển sự sống trên Trái Đất </w:t>
            </w:r>
          </w:p>
        </w:tc>
        <w:tc>
          <w:tcPr>
            <w:tcW w:w="1860" w:type="dxa"/>
            <w:shd w:val="clear" w:color="auto" w:fill="D9EAD3"/>
            <w:tcMar>
              <w:top w:w="100" w:type="dxa"/>
              <w:left w:w="100" w:type="dxa"/>
              <w:bottom w:w="100" w:type="dxa"/>
              <w:right w:w="100" w:type="dxa"/>
            </w:tcMar>
          </w:tcPr>
          <w:p w14:paraId="41D4D676" w14:textId="77777777" w:rsidR="004115E1" w:rsidRDefault="001F50CB">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1D343C4B" w14:textId="77777777" w:rsidR="004115E1" w:rsidRDefault="004115E1">
            <w:pPr>
              <w:widowControl w:val="0"/>
              <w:spacing w:after="0" w:line="276" w:lineRule="auto"/>
              <w:rPr>
                <w:rFonts w:ascii="Times New Roman" w:eastAsia="Times New Roman" w:hAnsi="Times New Roman" w:cs="Times New Roman"/>
                <w:b/>
                <w:sz w:val="24"/>
                <w:szCs w:val="24"/>
              </w:rPr>
            </w:pPr>
          </w:p>
        </w:tc>
        <w:tc>
          <w:tcPr>
            <w:tcW w:w="5235" w:type="dxa"/>
            <w:shd w:val="clear" w:color="auto" w:fill="D9EAD3"/>
            <w:tcMar>
              <w:top w:w="100" w:type="dxa"/>
              <w:left w:w="100" w:type="dxa"/>
              <w:bottom w:w="100" w:type="dxa"/>
              <w:right w:w="100" w:type="dxa"/>
            </w:tcMar>
          </w:tcPr>
          <w:p w14:paraId="77F9D166" w14:textId="77777777" w:rsidR="004115E1" w:rsidRDefault="001F50CB">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sơ đồ, trình bày được khái quát sự phát triển của thế giới sinh vật trên Trái Đất; nguồn gốc xuất hiện của sinh vật nhân thực từ sinh vật nhân sơ; sự xuất hiện và sự đa dạng hoá củ</w:t>
            </w:r>
            <w:r>
              <w:rPr>
                <w:rFonts w:ascii="Times New Roman" w:eastAsia="Times New Roman" w:hAnsi="Times New Roman" w:cs="Times New Roman"/>
                <w:sz w:val="24"/>
                <w:szCs w:val="24"/>
              </w:rPr>
              <w:t>a sinh vật đa bào.</w:t>
            </w:r>
          </w:p>
          <w:p w14:paraId="45E3332F" w14:textId="77777777" w:rsidR="004115E1" w:rsidRDefault="001F50CB">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sơ đồ, trình bày được khái quát sự hình thành loài người.</w:t>
            </w:r>
          </w:p>
        </w:tc>
        <w:tc>
          <w:tcPr>
            <w:tcW w:w="1125" w:type="dxa"/>
            <w:shd w:val="clear" w:color="auto" w:fill="D9EAD3"/>
            <w:tcMar>
              <w:top w:w="100" w:type="dxa"/>
              <w:left w:w="100" w:type="dxa"/>
              <w:bottom w:w="100" w:type="dxa"/>
              <w:right w:w="100" w:type="dxa"/>
            </w:tcMar>
          </w:tcPr>
          <w:p w14:paraId="382F791A"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990" w:type="dxa"/>
            <w:shd w:val="clear" w:color="auto" w:fill="D9EAD3"/>
            <w:tcMar>
              <w:top w:w="100" w:type="dxa"/>
              <w:left w:w="100" w:type="dxa"/>
              <w:bottom w:w="100" w:type="dxa"/>
              <w:right w:w="100" w:type="dxa"/>
            </w:tcMar>
          </w:tcPr>
          <w:p w14:paraId="1045AAEC" w14:textId="77777777" w:rsidR="004115E1" w:rsidRDefault="001F50CB">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60" w:type="dxa"/>
            <w:shd w:val="clear" w:color="auto" w:fill="D9EAD3"/>
            <w:tcMar>
              <w:top w:w="100" w:type="dxa"/>
              <w:left w:w="100" w:type="dxa"/>
              <w:bottom w:w="100" w:type="dxa"/>
              <w:right w:w="100" w:type="dxa"/>
            </w:tcMar>
          </w:tcPr>
          <w:p w14:paraId="5BBAD65B" w14:textId="77777777" w:rsidR="004115E1" w:rsidRDefault="004115E1">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29BE4ADC"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C12</w:t>
            </w:r>
          </w:p>
          <w:p w14:paraId="044A9FAF"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C13</w:t>
            </w:r>
          </w:p>
          <w:p w14:paraId="3DDCB42C" w14:textId="77777777" w:rsidR="004115E1" w:rsidRDefault="001F50CB">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C14</w:t>
            </w:r>
          </w:p>
        </w:tc>
      </w:tr>
    </w:tbl>
    <w:p w14:paraId="21E82012" w14:textId="77777777" w:rsidR="004115E1" w:rsidRDefault="004115E1"/>
    <w:p w14:paraId="61230F01" w14:textId="77777777" w:rsidR="004115E1" w:rsidRDefault="001F50CB">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ĐỀ MINH HỌA </w:t>
      </w:r>
    </w:p>
    <w:p w14:paraId="1903899C" w14:textId="77777777" w:rsidR="004115E1" w:rsidRDefault="001F50CB">
      <w:pPr>
        <w:ind w:firstLine="720"/>
        <w:rPr>
          <w:rFonts w:ascii="Times New Roman" w:eastAsia="Times New Roman" w:hAnsi="Times New Roman" w:cs="Times New Roman"/>
          <w:b/>
          <w:sz w:val="26"/>
          <w:szCs w:val="26"/>
        </w:rPr>
      </w:pPr>
      <w:r>
        <w:rPr>
          <w:rFonts w:ascii="Times New Roman" w:eastAsia="Times New Roman" w:hAnsi="Times New Roman" w:cs="Times New Roman"/>
          <w:b/>
          <w:sz w:val="26"/>
          <w:szCs w:val="26"/>
        </w:rPr>
        <w:t>I. PHẦN TRẮC NGHIỆM (4 điểm)</w:t>
      </w:r>
    </w:p>
    <w:p w14:paraId="37C2DCE5" w14:textId="77777777" w:rsidR="004115E1" w:rsidRDefault="001F50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Câu 1. Chọn đáp án ĐÚNG khi nói về khái niệm Tiến hóa. (nhận biết)</w:t>
      </w:r>
    </w:p>
    <w:p w14:paraId="49A11203" w14:textId="77777777" w:rsidR="004115E1" w:rsidRDefault="001F50CB">
      <w:pPr>
        <w:spacing w:after="0" w:line="240" w:lineRule="auto"/>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rPr>
        <w:t xml:space="preserve">A. </w:t>
      </w:r>
      <w:r>
        <w:rPr>
          <w:rFonts w:ascii="Times New Roman" w:eastAsia="Times New Roman" w:hAnsi="Times New Roman" w:cs="Times New Roman"/>
          <w:color w:val="FF0000"/>
          <w:sz w:val="24"/>
          <w:szCs w:val="24"/>
          <w:highlight w:val="white"/>
        </w:rPr>
        <w:t>Tiến hóa là sự biến đổi có kế thừa trong thời gian dẫn tới sự hoàn thiện trạng thái ban đầu và nảy sinh cái mới.</w:t>
      </w:r>
    </w:p>
    <w:p w14:paraId="433CC83E" w14:textId="77777777" w:rsidR="004115E1" w:rsidRDefault="001F50CB">
      <w:pPr>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B. Là sự thay đổi kiểu hình bên ngoài do yếu tố môi trường.</w:t>
      </w:r>
    </w:p>
    <w:p w14:paraId="0DDAD37C" w14:textId="77777777" w:rsidR="004115E1" w:rsidRDefault="001F50CB">
      <w:pPr>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Là hiện tượng đột biến.</w:t>
      </w:r>
    </w:p>
    <w:p w14:paraId="1EEFF12C" w14:textId="77777777" w:rsidR="004115E1" w:rsidRDefault="001F50CB">
      <w:pPr>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Là hiện tượng thường biến.</w:t>
      </w:r>
    </w:p>
    <w:p w14:paraId="7603F681" w14:textId="77777777" w:rsidR="004115E1" w:rsidRDefault="001F50CB">
      <w:pPr>
        <w:spacing w:after="0" w:line="240" w:lineRule="auto"/>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2. Theo quan điểm hiện đại, phát biểu nào sau đây là đúng khi nói về Chọn lọc tự nhiên? (nhận biết)</w:t>
      </w:r>
    </w:p>
    <w:p w14:paraId="1114A4AF"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A. Kết quả của CLTN là sự sống sót </w:t>
      </w:r>
      <w:r>
        <w:rPr>
          <w:rFonts w:ascii="Times New Roman" w:eastAsia="Times New Roman" w:hAnsi="Times New Roman" w:cs="Times New Roman"/>
          <w:color w:val="1D2129"/>
          <w:sz w:val="24"/>
          <w:szCs w:val="24"/>
          <w:highlight w:val="white"/>
        </w:rPr>
        <w:t>của những cá thể sinh sản tốt nhất.</w:t>
      </w:r>
    </w:p>
    <w:p w14:paraId="5FFE7DC0" w14:textId="77777777" w:rsidR="004115E1" w:rsidRDefault="001F50CB">
      <w:pPr>
        <w:widowControl w:val="0"/>
        <w:spacing w:after="0" w:line="240" w:lineRule="auto"/>
        <w:ind w:right="6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B. Vai trò của CLTN là quy định nhịp điệu và chiều hướng biến đổi thành phần kiểu gen của quần thể, định hướng quá trình tiến hóa.</w:t>
      </w:r>
    </w:p>
    <w:p w14:paraId="412B2716"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Động lực của CLTN là nhu cầu, thị hiếu nhiều mặt của con người.</w:t>
      </w:r>
    </w:p>
    <w:p w14:paraId="2F8745E5"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Bản chất của CLTN là quá trình phân hóa khả năng sống sót của các kiểu gen khác nhau trong quần thể.</w:t>
      </w:r>
    </w:p>
    <w:p w14:paraId="73911FEE" w14:textId="77777777" w:rsidR="004115E1" w:rsidRDefault="001F50CB">
      <w:pPr>
        <w:widowControl w:val="0"/>
        <w:spacing w:after="0" w:line="240" w:lineRule="auto"/>
        <w:ind w:right="6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 xml:space="preserve">Câu 3. </w:t>
      </w:r>
      <w:r>
        <w:rPr>
          <w:rFonts w:ascii="Roboto" w:eastAsia="Roboto" w:hAnsi="Roboto" w:cs="Roboto"/>
          <w:b/>
          <w:color w:val="1D2129"/>
          <w:sz w:val="27"/>
          <w:szCs w:val="27"/>
          <w:highlight w:val="white"/>
        </w:rPr>
        <w:t xml:space="preserve"> </w:t>
      </w:r>
      <w:r>
        <w:rPr>
          <w:rFonts w:ascii="Times New Roman" w:eastAsia="Times New Roman" w:hAnsi="Times New Roman" w:cs="Times New Roman"/>
          <w:b/>
          <w:color w:val="1D2129"/>
          <w:sz w:val="24"/>
          <w:szCs w:val="24"/>
          <w:highlight w:val="white"/>
        </w:rPr>
        <w:t>Cơ sở của quá trình chọn lọc nhân tạo là: (thông hiểu)</w:t>
      </w:r>
    </w:p>
    <w:p w14:paraId="2182E114"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 A sự phân li tính trạ</w:t>
      </w:r>
      <w:r>
        <w:rPr>
          <w:rFonts w:ascii="Times New Roman" w:eastAsia="Times New Roman" w:hAnsi="Times New Roman" w:cs="Times New Roman"/>
          <w:color w:val="1D2129"/>
          <w:sz w:val="24"/>
          <w:szCs w:val="24"/>
          <w:highlight w:val="white"/>
        </w:rPr>
        <w:t>ng ở vật nuôi, cây trồng</w:t>
      </w:r>
    </w:p>
    <w:p w14:paraId="35017A3B"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 B sự thay đổi thường xuyên về nhu cầu thị hiếu của con người</w:t>
      </w:r>
    </w:p>
    <w:p w14:paraId="14BB0B98"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1D2129"/>
          <w:sz w:val="24"/>
          <w:szCs w:val="24"/>
          <w:highlight w:val="white"/>
        </w:rPr>
        <w:t xml:space="preserve"> C sự hình thành các loài mới đặc sắc ở các giống vật nuôi, cây trồng</w:t>
      </w:r>
    </w:p>
    <w:p w14:paraId="66B877BF"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 xml:space="preserve"> D tính biến dị và tính di truyền ở vật nuôi, cây trồng</w:t>
      </w:r>
    </w:p>
    <w:p w14:paraId="4DD6B6B3" w14:textId="77777777" w:rsidR="004115E1" w:rsidRDefault="001F50CB">
      <w:pPr>
        <w:widowControl w:val="0"/>
        <w:spacing w:after="0" w:line="240" w:lineRule="auto"/>
        <w:ind w:right="60"/>
        <w:jc w:val="both"/>
        <w:rPr>
          <w:rFonts w:ascii="Times New Roman" w:eastAsia="Times New Roman" w:hAnsi="Times New Roman" w:cs="Times New Roman"/>
          <w:b/>
          <w:color w:val="333333"/>
          <w:sz w:val="24"/>
          <w:szCs w:val="24"/>
          <w:highlight w:val="white"/>
        </w:rPr>
      </w:pPr>
      <w:r>
        <w:rPr>
          <w:rFonts w:ascii="Times New Roman" w:eastAsia="Times New Roman" w:hAnsi="Times New Roman" w:cs="Times New Roman"/>
          <w:b/>
          <w:color w:val="1D2129"/>
          <w:sz w:val="24"/>
          <w:szCs w:val="24"/>
          <w:highlight w:val="white"/>
        </w:rPr>
        <w:t xml:space="preserve">Câu 4. </w:t>
      </w:r>
      <w:r>
        <w:rPr>
          <w:rFonts w:ascii="Times New Roman" w:eastAsia="Times New Roman" w:hAnsi="Times New Roman" w:cs="Times New Roman"/>
          <w:b/>
          <w:color w:val="333333"/>
          <w:sz w:val="24"/>
          <w:szCs w:val="24"/>
          <w:highlight w:val="white"/>
        </w:rPr>
        <w:t>Phát biểu nào dưới đây về Chọn lọc t</w:t>
      </w:r>
      <w:r>
        <w:rPr>
          <w:rFonts w:ascii="Times New Roman" w:eastAsia="Times New Roman" w:hAnsi="Times New Roman" w:cs="Times New Roman"/>
          <w:b/>
          <w:color w:val="333333"/>
          <w:sz w:val="24"/>
          <w:szCs w:val="24"/>
          <w:highlight w:val="white"/>
        </w:rPr>
        <w:t xml:space="preserve">ự nhiên là không đúng? (nhận biết) </w:t>
      </w:r>
    </w:p>
    <w:p w14:paraId="412BC27A"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A. Dưới tác dụng của chọn lọc tự nhiên các quần thể có vốn gen thích nghi hơn sẽ thay thế những quần thể kém thích nghi</w:t>
      </w:r>
    </w:p>
    <w:p w14:paraId="46D086CE"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B. Mặt chủ yếu của chọn lọc tự nhiên là sự phân hoá khả năng sinh sản của những kiểu gen khác nhau trong quần thể</w:t>
      </w:r>
    </w:p>
    <w:p w14:paraId="48D0676D"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C. Chọn lọc tự nhiên k</w:t>
      </w:r>
      <w:r>
        <w:rPr>
          <w:rFonts w:ascii="Times New Roman" w:eastAsia="Times New Roman" w:hAnsi="Times New Roman" w:cs="Times New Roman"/>
          <w:color w:val="333333"/>
          <w:sz w:val="24"/>
          <w:szCs w:val="24"/>
          <w:highlight w:val="white"/>
        </w:rPr>
        <w:t>hông chỉ tác động với từng gen riêng rẽ mà tác động với toàn bộ kiểu gen, không chỉ tác động với từng cá thể riêng rẽ mà còn đối với cả quần thể</w:t>
      </w:r>
    </w:p>
    <w:p w14:paraId="7E1C8B39"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D. Chọn lọc tự nhiên đảm bảo sự sống sót và sinh sản ưu thế của những cá thể mang các đột biến trung tính qua đ</w:t>
      </w:r>
      <w:r>
        <w:rPr>
          <w:rFonts w:ascii="Times New Roman" w:eastAsia="Times New Roman" w:hAnsi="Times New Roman" w:cs="Times New Roman"/>
          <w:color w:val="FF0000"/>
          <w:sz w:val="24"/>
          <w:szCs w:val="24"/>
          <w:highlight w:val="white"/>
        </w:rPr>
        <w:t>ó làm biến đổi thành phần kiểu gen của quần thể</w:t>
      </w:r>
    </w:p>
    <w:p w14:paraId="2816069D" w14:textId="77777777" w:rsidR="004115E1" w:rsidRDefault="001F50CB">
      <w:pPr>
        <w:widowControl w:val="0"/>
        <w:spacing w:after="0" w:line="240" w:lineRule="auto"/>
        <w:ind w:right="6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5.  Theo Đacuyn chọn lọc nhân tạo  là một quá trình trong đó: (nhận biết)</w:t>
      </w:r>
    </w:p>
    <w:p w14:paraId="70088714"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những biến dị có hại bị đào thải, những biến dị có lợi phù hợp với mục tiêu sản xuất của con người được tích luỹ.</w:t>
      </w:r>
    </w:p>
    <w:p w14:paraId="12330680"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lastRenderedPageBreak/>
        <w:t>B. chọn lọc n</w:t>
      </w:r>
      <w:r>
        <w:rPr>
          <w:rFonts w:ascii="Times New Roman" w:eastAsia="Times New Roman" w:hAnsi="Times New Roman" w:cs="Times New Roman"/>
          <w:color w:val="1D2129"/>
          <w:sz w:val="24"/>
          <w:szCs w:val="24"/>
          <w:highlight w:val="white"/>
        </w:rPr>
        <w:t>hân tạo là nhân tố chính quy định chiều hướng và tốc độ biến đổi của giống vật nuôi và cây trồng</w:t>
      </w:r>
    </w:p>
    <w:p w14:paraId="4A8D1645"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sự chọn lọc có thể được tiến hành ở mỗi loài vật nuôi hay cây trồng theo nhiều hướng khác nhau dẫn tới sự phân li tính trạng</w:t>
      </w:r>
    </w:p>
    <w:p w14:paraId="219C30A2" w14:textId="77777777" w:rsidR="004115E1" w:rsidRDefault="001F50CB">
      <w:pPr>
        <w:widowControl w:val="0"/>
        <w:spacing w:after="0" w:line="240" w:lineRule="auto"/>
        <w:ind w:right="6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D. tất cả đều đúng</w:t>
      </w:r>
    </w:p>
    <w:p w14:paraId="000268FC" w14:textId="77777777" w:rsidR="004115E1" w:rsidRDefault="001F50CB">
      <w:pPr>
        <w:widowControl w:val="0"/>
        <w:spacing w:after="0" w:line="240" w:lineRule="auto"/>
        <w:ind w:right="60"/>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Câu 6. Những phát biểu nào sau đây là đúng khi nói về q</w:t>
      </w:r>
      <w:r>
        <w:rPr>
          <w:rFonts w:ascii="Times New Roman" w:eastAsia="Times New Roman" w:hAnsi="Times New Roman" w:cs="Times New Roman"/>
          <w:b/>
          <w:sz w:val="24"/>
          <w:szCs w:val="24"/>
        </w:rPr>
        <w:t>uan điểm cơ chế tiến hóa của Lamark? (nhận biết)</w:t>
      </w:r>
    </w:p>
    <w:p w14:paraId="77822C83" w14:textId="77777777" w:rsidR="004115E1" w:rsidRDefault="001F50CB">
      <w:pPr>
        <w:widowControl w:val="0"/>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Các đặc điểm không thích nghi bị loại bỏ do chọn lọc tự nhiên.</w:t>
      </w:r>
    </w:p>
    <w:p w14:paraId="57F29ACC" w14:textId="77777777" w:rsidR="004115E1" w:rsidRDefault="001F50CB">
      <w:pPr>
        <w:widowControl w:val="0"/>
        <w:spacing w:after="0" w:line="240" w:lineRule="auto"/>
        <w:ind w:right="-10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B. Mỗi sinh vật đều chủ động thích ứng với sự thay đổi của môi trường bằng cách thay đ</w:t>
      </w:r>
      <w:r>
        <w:rPr>
          <w:rFonts w:ascii="Times New Roman" w:eastAsia="Times New Roman" w:hAnsi="Times New Roman" w:cs="Times New Roman"/>
          <w:color w:val="FF0000"/>
          <w:sz w:val="24"/>
          <w:szCs w:val="24"/>
          <w:highlight w:val="white"/>
        </w:rPr>
        <w:t>ổi tập quán hoạt động của các cơ quan. Từ một loài ban đầu do môi trường sống thay đổi theo nhiều hướng khác nhau và các sinh vật ở mỗi hướng biến đổi để phù hợp với môi trường sống qua thời gian hình thành loài mới.</w:t>
      </w:r>
    </w:p>
    <w:p w14:paraId="11295975" w14:textId="77777777" w:rsidR="004115E1" w:rsidRDefault="001F50CB">
      <w:pPr>
        <w:widowControl w:val="0"/>
        <w:spacing w:after="0" w:line="240" w:lineRule="auto"/>
        <w:ind w:right="-10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 Mỗi sinh vật đều bị động thích ứng v</w:t>
      </w:r>
      <w:r>
        <w:rPr>
          <w:rFonts w:ascii="Times New Roman" w:eastAsia="Times New Roman" w:hAnsi="Times New Roman" w:cs="Times New Roman"/>
          <w:sz w:val="24"/>
          <w:szCs w:val="24"/>
          <w:highlight w:val="white"/>
        </w:rPr>
        <w:t>ới sự thay đổi của môi trường bằng cách thay đổi tập quán hoạt động của các cơ quan.</w:t>
      </w:r>
    </w:p>
    <w:p w14:paraId="7A598CB5"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Các đặc điểm không thích nghi bị loại bỏ do chọn lọc nhân tạo.</w:t>
      </w:r>
    </w:p>
    <w:p w14:paraId="5877E63A" w14:textId="77777777" w:rsidR="004115E1" w:rsidRDefault="001F50CB">
      <w:pPr>
        <w:widowControl w:val="0"/>
        <w:spacing w:after="0" w:line="240" w:lineRule="auto"/>
        <w:ind w:right="-10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7. Những bằng chứng tiến hóa chứng minh toàn bộ sinh giới ngày nay đều bắt nguồn từ một tổ tiên chung</w:t>
      </w:r>
      <w:r>
        <w:rPr>
          <w:rFonts w:ascii="Times New Roman" w:eastAsia="Times New Roman" w:hAnsi="Times New Roman" w:cs="Times New Roman"/>
          <w:b/>
          <w:color w:val="1D2129"/>
          <w:sz w:val="24"/>
          <w:szCs w:val="24"/>
          <w:highlight w:val="white"/>
        </w:rPr>
        <w:t xml:space="preserve"> là: (nhận biết)</w:t>
      </w:r>
    </w:p>
    <w:p w14:paraId="0AC81D42"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cơ quan tương đồng và cơ quan tương tự.</w:t>
      </w:r>
    </w:p>
    <w:p w14:paraId="3A172CD1"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B. cơ quan tương đồng, cơ quan thoái hóa và cơ quan tương tự.</w:t>
      </w:r>
    </w:p>
    <w:p w14:paraId="261F1E7A" w14:textId="77777777" w:rsidR="004115E1" w:rsidRDefault="001F50CB">
      <w:pPr>
        <w:widowControl w:val="0"/>
        <w:spacing w:after="0" w:line="240" w:lineRule="auto"/>
        <w:ind w:right="-10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C. cơ quan tương đồng, cơ quan thoái hóa.</w:t>
      </w:r>
    </w:p>
    <w:p w14:paraId="12E0EBEA"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cơ quan tương tự, cơ quan thoái hóa.</w:t>
      </w:r>
    </w:p>
    <w:p w14:paraId="59C72F52" w14:textId="77777777" w:rsidR="004115E1" w:rsidRDefault="001F50CB">
      <w:pPr>
        <w:widowControl w:val="0"/>
        <w:spacing w:after="0" w:line="240" w:lineRule="auto"/>
        <w:ind w:right="-10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8. Tác động của chọn lọc tự nhiên lên cá thể sẽ dẫn đến kết quả: (thông hiểu)</w:t>
      </w:r>
    </w:p>
    <w:p w14:paraId="496F4949"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quy định chiều hướng và nhịp điệu biến đổi thành phần kiểu gen của quần thể.</w:t>
      </w:r>
    </w:p>
    <w:p w14:paraId="4D5B4FF5"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B. làm thay đổi chiều hướng tiến hoá.</w:t>
      </w:r>
    </w:p>
    <w:p w14:paraId="43174D0F" w14:textId="77777777" w:rsidR="004115E1" w:rsidRDefault="001F50CB">
      <w:pPr>
        <w:widowControl w:val="0"/>
        <w:spacing w:after="0" w:line="240" w:lineRule="auto"/>
        <w:ind w:right="-10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C. làm phân hoá khả năng sống sót và sinh sản của các cá</w:t>
      </w:r>
      <w:r>
        <w:rPr>
          <w:rFonts w:ascii="Times New Roman" w:eastAsia="Times New Roman" w:hAnsi="Times New Roman" w:cs="Times New Roman"/>
          <w:color w:val="FF0000"/>
          <w:sz w:val="24"/>
          <w:szCs w:val="24"/>
          <w:highlight w:val="white"/>
        </w:rPr>
        <w:t xml:space="preserve"> thể trong quần thể, làm tăng tỷ lệ những cá thể thích nghi hơn trong nội bộ quần thể.</w:t>
      </w:r>
    </w:p>
    <w:p w14:paraId="6FF4173B"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hình thành những đặc điểm thích nghi tương quan giữa các cá thể đảm bảo sự tồn tại phát triển của những quần thể thích nghi nhất.</w:t>
      </w:r>
    </w:p>
    <w:p w14:paraId="022C2A06" w14:textId="77777777" w:rsidR="004115E1" w:rsidRDefault="001F50CB">
      <w:pPr>
        <w:widowControl w:val="0"/>
        <w:spacing w:after="0" w:line="240" w:lineRule="auto"/>
        <w:ind w:right="-10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9. Theo quan niệm của Đacuyn, ng</w:t>
      </w:r>
      <w:r>
        <w:rPr>
          <w:rFonts w:ascii="Times New Roman" w:eastAsia="Times New Roman" w:hAnsi="Times New Roman" w:cs="Times New Roman"/>
          <w:b/>
          <w:color w:val="1D2129"/>
          <w:sz w:val="24"/>
          <w:szCs w:val="24"/>
          <w:highlight w:val="white"/>
        </w:rPr>
        <w:t>uồn nguyên liệu chủ yếu của quá trình tiến hóa là:</w:t>
      </w:r>
    </w:p>
    <w:p w14:paraId="7354D7C2"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w:t>
      </w:r>
      <w:r>
        <w:rPr>
          <w:rFonts w:ascii="Times New Roman" w:eastAsia="Times New Roman" w:hAnsi="Times New Roman" w:cs="Times New Roman"/>
          <w:color w:val="008000"/>
          <w:sz w:val="24"/>
          <w:szCs w:val="24"/>
          <w:highlight w:val="white"/>
        </w:rPr>
        <w:t xml:space="preserve"> </w:t>
      </w:r>
      <w:r>
        <w:rPr>
          <w:rFonts w:ascii="Times New Roman" w:eastAsia="Times New Roman" w:hAnsi="Times New Roman" w:cs="Times New Roman"/>
          <w:color w:val="1D2129"/>
          <w:sz w:val="24"/>
          <w:szCs w:val="24"/>
          <w:highlight w:val="white"/>
        </w:rPr>
        <w:t>đột biến cấu trúc NST.</w:t>
      </w:r>
    </w:p>
    <w:p w14:paraId="18E6146F" w14:textId="77777777" w:rsidR="004115E1" w:rsidRDefault="001F50CB">
      <w:pPr>
        <w:widowControl w:val="0"/>
        <w:spacing w:after="0" w:line="240" w:lineRule="auto"/>
        <w:ind w:right="-10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B. diến dị cá thể.</w:t>
      </w:r>
    </w:p>
    <w:p w14:paraId="4DAAA08B"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đột biến gen.</w:t>
      </w:r>
    </w:p>
    <w:p w14:paraId="25DDD382" w14:textId="77777777" w:rsidR="004115E1" w:rsidRDefault="001F50CB">
      <w:pPr>
        <w:widowControl w:val="0"/>
        <w:spacing w:after="0" w:line="240" w:lineRule="auto"/>
        <w:ind w:right="-10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đột biến số lượng NST.</w:t>
      </w:r>
    </w:p>
    <w:p w14:paraId="4A07E1FE" w14:textId="77777777" w:rsidR="004115E1" w:rsidRDefault="001F50CB">
      <w:pPr>
        <w:widowControl w:val="0"/>
        <w:shd w:val="clear" w:color="auto" w:fill="FFFFFF"/>
        <w:spacing w:after="0" w:line="240" w:lineRule="auto"/>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10. Khái niệm biến dị cá thể theo Đacuyn là:</w:t>
      </w:r>
    </w:p>
    <w:p w14:paraId="2B7596DB"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A. những đặc điểm sai khác giữa các cá thể cùng loài phát sinh trong</w:t>
      </w:r>
      <w:r>
        <w:rPr>
          <w:rFonts w:ascii="Times New Roman" w:eastAsia="Times New Roman" w:hAnsi="Times New Roman" w:cs="Times New Roman"/>
          <w:color w:val="FF0000"/>
          <w:sz w:val="24"/>
          <w:szCs w:val="24"/>
          <w:highlight w:val="white"/>
        </w:rPr>
        <w:t xml:space="preserve"> quá  trình sinh sản, theo những hướng không xác định. Là nguồn nguyên liệu của chọn  giống và tiến hoá.</w:t>
      </w:r>
    </w:p>
    <w:p w14:paraId="59291145" w14:textId="77777777" w:rsidR="004115E1" w:rsidRDefault="001F50CB">
      <w:pPr>
        <w:widowControl w:val="0"/>
        <w:shd w:val="clear" w:color="auto" w:fill="FFFFFF"/>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B. sự tái tổ hợp lại các gen trong quá trình di truyền do hoạt động sinh sản hữu tính.</w:t>
      </w:r>
    </w:p>
    <w:p w14:paraId="1788695F" w14:textId="77777777" w:rsidR="004115E1" w:rsidRDefault="001F50CB">
      <w:pPr>
        <w:widowControl w:val="0"/>
        <w:shd w:val="clear" w:color="auto" w:fill="FFFFFF"/>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do sự phát sinh các đột biến trong quá trình sinh sản.</w:t>
      </w:r>
    </w:p>
    <w:p w14:paraId="673F2B2A" w14:textId="77777777" w:rsidR="004115E1" w:rsidRDefault="001F50CB">
      <w:pPr>
        <w:widowControl w:val="0"/>
        <w:shd w:val="clear" w:color="auto" w:fill="FFFFFF"/>
        <w:spacing w:after="0" w:line="240" w:lineRule="auto"/>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D. do </w:t>
      </w:r>
      <w:r>
        <w:rPr>
          <w:rFonts w:ascii="Times New Roman" w:eastAsia="Times New Roman" w:hAnsi="Times New Roman" w:cs="Times New Roman"/>
          <w:color w:val="1D2129"/>
          <w:sz w:val="24"/>
          <w:szCs w:val="24"/>
          <w:highlight w:val="white"/>
        </w:rPr>
        <w:t>sự phát sinh các biến dị tổ hợp trong quá trình sinh sản.</w:t>
      </w:r>
    </w:p>
    <w:p w14:paraId="7D67D94C" w14:textId="77777777" w:rsidR="004115E1" w:rsidRDefault="001F50CB">
      <w:pPr>
        <w:widowControl w:val="0"/>
        <w:shd w:val="clear" w:color="auto" w:fill="FFFFFF"/>
        <w:spacing w:after="0" w:line="240" w:lineRule="auto"/>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Câu 11. Nguồn biến dị chủ yếu cho chọn lọc tự nhiên theo quan điểm Đacuyn là:</w:t>
      </w:r>
    </w:p>
    <w:p w14:paraId="14084028"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biến dị tổ hợp</w:t>
      </w:r>
    </w:p>
    <w:p w14:paraId="1B9208A3"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B. biến dị cá thể</w:t>
      </w:r>
    </w:p>
    <w:p w14:paraId="4C622157"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đột biến.</w:t>
      </w:r>
    </w:p>
    <w:p w14:paraId="6BA5F56C" w14:textId="77777777" w:rsidR="004115E1" w:rsidRDefault="001F50CB">
      <w:pPr>
        <w:widowControl w:val="0"/>
        <w:shd w:val="clear" w:color="auto" w:fill="FFFFFF"/>
        <w:spacing w:after="0" w:line="240" w:lineRule="auto"/>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thường biến</w:t>
      </w:r>
    </w:p>
    <w:p w14:paraId="58C522E0" w14:textId="77777777" w:rsidR="004115E1" w:rsidRDefault="001F50CB">
      <w:pPr>
        <w:widowControl w:val="0"/>
        <w:shd w:val="clear" w:color="auto" w:fill="FFFFFF"/>
        <w:spacing w:after="0" w:line="240" w:lineRule="auto"/>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12. Sự phát sinh, phát triển của sự sống trên Trái Đất lần lượt trải qua các giai đoạn là:</w:t>
      </w:r>
    </w:p>
    <w:p w14:paraId="1DD7C1EB"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tiến hóa hóa học – tiến hóa sinh học.</w:t>
      </w:r>
    </w:p>
    <w:p w14:paraId="79372657"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B. tiến hóa hóa học – tiến hóa tiền sinh học - tiến hóa sinh học.</w:t>
      </w:r>
    </w:p>
    <w:p w14:paraId="53C6CCDE"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tiến hóa sinh học – tiến hóa hóa học – tiến hóa tiề</w:t>
      </w:r>
      <w:r>
        <w:rPr>
          <w:rFonts w:ascii="Times New Roman" w:eastAsia="Times New Roman" w:hAnsi="Times New Roman" w:cs="Times New Roman"/>
          <w:color w:val="1D2129"/>
          <w:sz w:val="24"/>
          <w:szCs w:val="24"/>
          <w:highlight w:val="white"/>
        </w:rPr>
        <w:t>n sinh học.</w:t>
      </w:r>
    </w:p>
    <w:p w14:paraId="0CAE44D5"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tiến hóa tiền sinh học – tiến hóa sinh học – tiến hóa hóa học.</w:t>
      </w:r>
    </w:p>
    <w:p w14:paraId="14934D3D"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lastRenderedPageBreak/>
        <w:t>Câu 13. Sự phát sinh, phát triển của sự sống trên Trái Đất lần lượt trải qua các giai đoạn:</w:t>
      </w:r>
    </w:p>
    <w:p w14:paraId="7206D6ED"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A. tiến hóa hóa học – tiến hóa sinh học.</w:t>
      </w:r>
    </w:p>
    <w:p w14:paraId="0B704407"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B. tiến hóa hóa học – tiến hóa tiền sinh học </w:t>
      </w:r>
      <w:r>
        <w:rPr>
          <w:rFonts w:ascii="Times New Roman" w:eastAsia="Times New Roman" w:hAnsi="Times New Roman" w:cs="Times New Roman"/>
          <w:color w:val="1D2129"/>
          <w:sz w:val="24"/>
          <w:szCs w:val="24"/>
          <w:highlight w:val="white"/>
        </w:rPr>
        <w:t>- tiến hóa sinh học.</w:t>
      </w:r>
    </w:p>
    <w:p w14:paraId="6CEE72D1"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tiến hóa sinh học – tiến hóa hóa học – tiến hóa tiền sinh học.</w:t>
      </w:r>
    </w:p>
    <w:p w14:paraId="12B7B790"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D. tiến hóa tiền sinh học – tiến hóa sinh học – tiến hóa hóa học.</w:t>
      </w:r>
    </w:p>
    <w:p w14:paraId="2D09B7B3"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b/>
          <w:color w:val="1D2129"/>
          <w:sz w:val="24"/>
          <w:szCs w:val="24"/>
          <w:highlight w:val="white"/>
        </w:rPr>
      </w:pPr>
      <w:r>
        <w:rPr>
          <w:rFonts w:ascii="Times New Roman" w:eastAsia="Times New Roman" w:hAnsi="Times New Roman" w:cs="Times New Roman"/>
          <w:b/>
          <w:color w:val="1D2129"/>
          <w:sz w:val="24"/>
          <w:szCs w:val="24"/>
          <w:highlight w:val="white"/>
        </w:rPr>
        <w:t>Câu 14. Trong quá trình phát sinh sự sống, giai đoạn kéo dài nhất là:</w:t>
      </w:r>
    </w:p>
    <w:p w14:paraId="68D92431"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FF0000"/>
          <w:sz w:val="24"/>
          <w:szCs w:val="24"/>
          <w:highlight w:val="white"/>
        </w:rPr>
      </w:pPr>
      <w:r>
        <w:rPr>
          <w:rFonts w:ascii="Times New Roman" w:eastAsia="Times New Roman" w:hAnsi="Times New Roman" w:cs="Times New Roman"/>
          <w:color w:val="FF0000"/>
          <w:sz w:val="24"/>
          <w:szCs w:val="24"/>
          <w:highlight w:val="white"/>
        </w:rPr>
        <w:t>A. giai đoạn tiến hóa hóa học</w:t>
      </w:r>
    </w:p>
    <w:p w14:paraId="6D4E67A8"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 xml:space="preserve">B. </w:t>
      </w:r>
      <w:r>
        <w:rPr>
          <w:rFonts w:ascii="Times New Roman" w:eastAsia="Times New Roman" w:hAnsi="Times New Roman" w:cs="Times New Roman"/>
          <w:color w:val="1D2129"/>
          <w:sz w:val="24"/>
          <w:szCs w:val="24"/>
          <w:highlight w:val="white"/>
        </w:rPr>
        <w:t>giai đoạn tiến hóa sinh học</w:t>
      </w:r>
    </w:p>
    <w:p w14:paraId="73EB7B88"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C. giai đoạn tiến hóa tiền sinh học</w:t>
      </w:r>
    </w:p>
    <w:p w14:paraId="2BEF1901" w14:textId="77777777" w:rsidR="004115E1" w:rsidRDefault="001F50CB">
      <w:pPr>
        <w:widowControl w:val="0"/>
        <w:shd w:val="clear" w:color="auto" w:fill="FFFFFF"/>
        <w:spacing w:after="0" w:line="240" w:lineRule="auto"/>
        <w:ind w:right="60"/>
        <w:jc w:val="both"/>
        <w:rPr>
          <w:rFonts w:ascii="Times New Roman" w:eastAsia="Times New Roman" w:hAnsi="Times New Roman" w:cs="Times New Roman"/>
          <w:color w:val="1D2129"/>
          <w:sz w:val="24"/>
          <w:szCs w:val="24"/>
          <w:highlight w:val="white"/>
        </w:rPr>
      </w:pPr>
      <w:r>
        <w:rPr>
          <w:rFonts w:ascii="Times New Roman" w:eastAsia="Times New Roman" w:hAnsi="Times New Roman" w:cs="Times New Roman"/>
          <w:color w:val="1D2129"/>
          <w:sz w:val="24"/>
          <w:szCs w:val="24"/>
          <w:highlight w:val="white"/>
        </w:rPr>
        <w:t>D. không có đáp án đúng</w:t>
      </w:r>
    </w:p>
    <w:p w14:paraId="0E9EF3F0" w14:textId="77777777" w:rsidR="004115E1" w:rsidRDefault="001F50CB">
      <w:pPr>
        <w:spacing w:after="0" w:line="240" w:lineRule="auto"/>
        <w:rPr>
          <w:rFonts w:ascii="Times New Roman" w:eastAsia="Times New Roman" w:hAnsi="Times New Roman" w:cs="Times New Roman"/>
          <w:b/>
          <w:color w:val="1D2129"/>
          <w:sz w:val="24"/>
          <w:szCs w:val="24"/>
        </w:rPr>
      </w:pPr>
      <w:r>
        <w:rPr>
          <w:rFonts w:ascii="Times New Roman" w:eastAsia="Times New Roman" w:hAnsi="Times New Roman" w:cs="Times New Roman"/>
          <w:b/>
          <w:color w:val="1D2129"/>
          <w:sz w:val="24"/>
          <w:szCs w:val="24"/>
        </w:rPr>
        <w:t>Câu 15. Kỹ thuật nào dưới đây là ứng dụng công nghệ tế bào trong tạo giống mới ở thực vật?</w:t>
      </w:r>
    </w:p>
    <w:p w14:paraId="0300F6FD" w14:textId="77777777" w:rsidR="004115E1" w:rsidRDefault="001F50CB">
      <w:pPr>
        <w:spacing w:after="0" w:line="240" w:lineRule="auto"/>
        <w:ind w:right="6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A. Lai tế bào xôma.</w:t>
      </w:r>
    </w:p>
    <w:p w14:paraId="570FEF3F"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Gây đột biến nhân tạo.</w:t>
      </w:r>
    </w:p>
    <w:p w14:paraId="195A2B98"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Cấy truyền phôi.</w:t>
      </w:r>
    </w:p>
    <w:p w14:paraId="33471952"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Nhân bản vô tính động vật.</w:t>
      </w:r>
    </w:p>
    <w:p w14:paraId="49A333FB" w14:textId="77777777" w:rsidR="004115E1" w:rsidRDefault="001F50CB">
      <w:pPr>
        <w:spacing w:after="0" w:line="240" w:lineRule="auto"/>
        <w:ind w:right="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Câu 16: Điều nào sau đây là không đúng với plasmid?</w:t>
      </w:r>
    </w:p>
    <w:p w14:paraId="150E122E"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Chứa phân tử ADN dạng vòng.</w:t>
      </w:r>
    </w:p>
    <w:p w14:paraId="57DC3B10" w14:textId="77777777" w:rsidR="004115E1" w:rsidRDefault="001F50CB">
      <w:pPr>
        <w:spacing w:after="0" w:line="240" w:lineRule="auto"/>
        <w:ind w:right="6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B. Là một loại virus kí sinh trên tế bào vi khuẩn.</w:t>
      </w:r>
    </w:p>
    <w:p w14:paraId="36D2B22D"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Là phân tử ADN nhỏ nằm trong tế bào chất của vi khuẩn.</w:t>
      </w:r>
    </w:p>
    <w:p w14:paraId="4C0A2843" w14:textId="77777777" w:rsidR="004115E1" w:rsidRDefault="001F50CB">
      <w:pPr>
        <w:spacing w:after="0" w:line="240" w:lineRule="auto"/>
        <w:ind w:right="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ADN plasmid tự nhân đôi độc lập với ADN nhiễm sắc thể.</w:t>
      </w:r>
    </w:p>
    <w:p w14:paraId="3CB769DB" w14:textId="77777777" w:rsidR="004115E1" w:rsidRDefault="004115E1">
      <w:pPr>
        <w:spacing w:after="0" w:line="240" w:lineRule="auto"/>
        <w:ind w:right="60"/>
        <w:jc w:val="both"/>
        <w:rPr>
          <w:rFonts w:ascii="Times New Roman" w:eastAsia="Times New Roman" w:hAnsi="Times New Roman" w:cs="Times New Roman"/>
          <w:sz w:val="24"/>
          <w:szCs w:val="24"/>
        </w:rPr>
      </w:pPr>
    </w:p>
    <w:p w14:paraId="6364D664" w14:textId="77777777" w:rsidR="004115E1" w:rsidRDefault="001F50CB">
      <w:pPr>
        <w:ind w:firstLine="720"/>
        <w:rPr>
          <w:rFonts w:ascii="Times New Roman" w:eastAsia="Times New Roman" w:hAnsi="Times New Roman" w:cs="Times New Roman"/>
          <w:b/>
          <w:color w:val="FF0000"/>
          <w:sz w:val="24"/>
          <w:szCs w:val="24"/>
        </w:rPr>
      </w:pPr>
      <w:r>
        <w:rPr>
          <w:rFonts w:ascii="Times New Roman" w:eastAsia="Times New Roman" w:hAnsi="Times New Roman" w:cs="Times New Roman"/>
          <w:b/>
          <w:sz w:val="26"/>
          <w:szCs w:val="26"/>
        </w:rPr>
        <w:t>II. PHẦN TỰ LUẬN (6 điểm)</w:t>
      </w:r>
    </w:p>
    <w:p w14:paraId="2E81A062" w14:textId="77777777" w:rsidR="004115E1" w:rsidRDefault="001F50CB">
      <w:pPr>
        <w:spacing w:line="240" w:lineRule="auto"/>
        <w:ind w:firstLine="720"/>
        <w:rPr>
          <w:rFonts w:ascii="Times New Roman" w:eastAsia="Times New Roman" w:hAnsi="Times New Roman" w:cs="Times New Roman"/>
          <w:sz w:val="26"/>
          <w:szCs w:val="26"/>
        </w:rPr>
      </w:pPr>
      <w:r>
        <w:rPr>
          <w:rFonts w:ascii="Times New Roman" w:eastAsia="Times New Roman" w:hAnsi="Times New Roman" w:cs="Times New Roman"/>
          <w:b/>
          <w:sz w:val="26"/>
          <w:szCs w:val="26"/>
          <w:u w:val="single"/>
        </w:rPr>
        <w:t>Câu 17</w:t>
      </w:r>
      <w:r>
        <w:rPr>
          <w:rFonts w:ascii="Times New Roman" w:eastAsia="Times New Roman" w:hAnsi="Times New Roman" w:cs="Times New Roman"/>
          <w:b/>
          <w:sz w:val="26"/>
          <w:szCs w:val="26"/>
        </w:rPr>
        <w:t xml:space="preserve">:  (1 điểm)  </w:t>
      </w:r>
    </w:p>
    <w:tbl>
      <w:tblPr>
        <w:tblStyle w:val="a1"/>
        <w:tblW w:w="13020" w:type="dxa"/>
        <w:tblInd w:w="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70"/>
        <w:gridCol w:w="4050"/>
      </w:tblGrid>
      <w:tr w:rsidR="004115E1" w14:paraId="377EC97E" w14:textId="77777777">
        <w:trPr>
          <w:trHeight w:val="2016"/>
        </w:trPr>
        <w:tc>
          <w:tcPr>
            <w:tcW w:w="8970" w:type="dxa"/>
            <w:tcBorders>
              <w:top w:val="nil"/>
              <w:left w:val="nil"/>
              <w:bottom w:val="nil"/>
              <w:right w:val="nil"/>
            </w:tcBorders>
            <w:shd w:val="clear" w:color="auto" w:fill="auto"/>
            <w:tcMar>
              <w:top w:w="100" w:type="dxa"/>
              <w:left w:w="100" w:type="dxa"/>
              <w:bottom w:w="100" w:type="dxa"/>
              <w:right w:w="100" w:type="dxa"/>
            </w:tcMar>
          </w:tcPr>
          <w:p w14:paraId="3DF29237" w14:textId="77777777" w:rsidR="004115E1" w:rsidRDefault="001F50CB">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Ở sinh vật nhân thực, từng phân tử ADN được liên kết với các loại prôtêin khác nhau (chủ yếu là histôn) tạo nên cấu trúc được gọi là nhiễm sắc thể (NST). NST là cấu trúc mang gen của tế bào và chỉ có thể quan sát thấy chúng dưới kính hiển vi.</w:t>
            </w:r>
            <w:r>
              <w:rPr>
                <w:rFonts w:ascii="Times New Roman" w:eastAsia="Times New Roman" w:hAnsi="Times New Roman" w:cs="Times New Roman"/>
                <w:sz w:val="26"/>
                <w:szCs w:val="26"/>
              </w:rPr>
              <w:t xml:space="preserve"> Khi quan sát các tế bào nhân thực dưới kính hiển vi quang học, ta thấy NST có hình dạng và kích thước đặc trưng cho loài, đặc biệt là ở kì giữa của quá trình phân chia tế bào (hình dưới) </w:t>
            </w:r>
          </w:p>
        </w:tc>
        <w:tc>
          <w:tcPr>
            <w:tcW w:w="4050" w:type="dxa"/>
            <w:tcBorders>
              <w:top w:val="single" w:sz="8" w:space="0" w:color="FFFFFF"/>
              <w:left w:val="nil"/>
              <w:bottom w:val="single" w:sz="8" w:space="0" w:color="FFFFFF"/>
              <w:right w:val="single" w:sz="8" w:space="0" w:color="FFFFFF"/>
            </w:tcBorders>
            <w:shd w:val="clear" w:color="auto" w:fill="auto"/>
            <w:tcMar>
              <w:top w:w="100" w:type="dxa"/>
              <w:left w:w="100" w:type="dxa"/>
              <w:bottom w:w="100" w:type="dxa"/>
              <w:right w:w="100" w:type="dxa"/>
            </w:tcMar>
          </w:tcPr>
          <w:p w14:paraId="1DE00DD1" w14:textId="77777777" w:rsidR="004115E1" w:rsidRDefault="001F50CB">
            <w:pPr>
              <w:spacing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114300" distB="114300" distL="114300" distR="114300" wp14:anchorId="1C8C3C67" wp14:editId="4AF60645">
                  <wp:extent cx="1707494" cy="1250559"/>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1707494" cy="1250559"/>
                          </a:xfrm>
                          <a:prstGeom prst="rect">
                            <a:avLst/>
                          </a:prstGeom>
                          <a:ln/>
                        </pic:spPr>
                      </pic:pic>
                    </a:graphicData>
                  </a:graphic>
                </wp:inline>
              </w:drawing>
            </w:r>
          </w:p>
        </w:tc>
      </w:tr>
    </w:tbl>
    <w:p w14:paraId="1604B3F4" w14:textId="77777777" w:rsidR="004115E1" w:rsidRDefault="001F50CB">
      <w:pPr>
        <w:spacing w:line="24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Trong tế bào sinh dưỡng (tế bào xôma), NST tồn tại thành từng cặp tương đồng. Tập hợp các cặp NST tương đồng (trừ NST giới tính) tạo thành bộ NST lưỡng bội (2n). Ví dụ số lượng NST lưỡng bội của một số loài như: Gà 2n = 78, tinh tinh 2n = 48. Bộ NST trong </w:t>
      </w:r>
      <w:r>
        <w:rPr>
          <w:rFonts w:ascii="Times New Roman" w:eastAsia="Times New Roman" w:hAnsi="Times New Roman" w:cs="Times New Roman"/>
          <w:sz w:val="26"/>
          <w:szCs w:val="26"/>
        </w:rPr>
        <w:t>giao tử chỉ chứa một NST được gọi là bộ NST đơn bội (n). Hãy cho biết:</w:t>
      </w:r>
    </w:p>
    <w:p w14:paraId="4D784E90" w14:textId="77777777" w:rsidR="004115E1" w:rsidRDefault="001F50CB">
      <w:pPr>
        <w:spacing w:line="240" w:lineRule="auto"/>
        <w:ind w:firstLine="720"/>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a.</w:t>
      </w:r>
      <w:r>
        <w:rPr>
          <w:rFonts w:ascii="Times New Roman" w:eastAsia="Times New Roman" w:hAnsi="Times New Roman" w:cs="Times New Roman"/>
          <w:sz w:val="26"/>
          <w:szCs w:val="26"/>
        </w:rPr>
        <w:t xml:space="preserve"> Cấu trúc điển hình của nhiễm sắc thể được biểu hiện rõ nhất ở kì nào của quá trình phân chia tế bào? Mô tả cấu trúc đó. </w:t>
      </w:r>
      <w:r>
        <w:rPr>
          <w:rFonts w:ascii="Times New Roman" w:eastAsia="Times New Roman" w:hAnsi="Times New Roman" w:cs="Times New Roman"/>
          <w:b/>
          <w:color w:val="FF0000"/>
          <w:sz w:val="26"/>
          <w:szCs w:val="26"/>
        </w:rPr>
        <w:t>(THÔNG HIỂU)</w:t>
      </w:r>
    </w:p>
    <w:p w14:paraId="1B6AC9A0" w14:textId="77777777" w:rsidR="004115E1" w:rsidRDefault="001F50CB">
      <w:pPr>
        <w:spacing w:line="240" w:lineRule="auto"/>
        <w:ind w:firstLine="720"/>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b.</w:t>
      </w:r>
      <w:r>
        <w:rPr>
          <w:rFonts w:ascii="Times New Roman" w:eastAsia="Times New Roman" w:hAnsi="Times New Roman" w:cs="Times New Roman"/>
          <w:sz w:val="26"/>
          <w:szCs w:val="26"/>
        </w:rPr>
        <w:t xml:space="preserve">  Phân biệt bộ nhiễm sắc thể lưỡng bội và bộ nh</w:t>
      </w:r>
      <w:r>
        <w:rPr>
          <w:rFonts w:ascii="Times New Roman" w:eastAsia="Times New Roman" w:hAnsi="Times New Roman" w:cs="Times New Roman"/>
          <w:sz w:val="26"/>
          <w:szCs w:val="26"/>
        </w:rPr>
        <w:t xml:space="preserve">iễm sắc thể đơn bội. Hãy xác định số lượng NST đơn bội của các loài cho ở thông tin trên. </w:t>
      </w:r>
      <w:r>
        <w:rPr>
          <w:rFonts w:ascii="Times New Roman" w:eastAsia="Times New Roman" w:hAnsi="Times New Roman" w:cs="Times New Roman"/>
          <w:b/>
          <w:color w:val="FF0000"/>
          <w:sz w:val="26"/>
          <w:szCs w:val="26"/>
        </w:rPr>
        <w:t>(THÔNG HIỂU)</w:t>
      </w:r>
    </w:p>
    <w:p w14:paraId="6AC5B466" w14:textId="77777777" w:rsidR="004115E1" w:rsidRDefault="001F50CB">
      <w:pPr>
        <w:spacing w:line="240" w:lineRule="auto"/>
        <w:ind w:firstLine="720"/>
        <w:rPr>
          <w:rFonts w:ascii="Times New Roman" w:eastAsia="Times New Roman" w:hAnsi="Times New Roman" w:cs="Times New Roman"/>
          <w:b/>
          <w:color w:val="1D2129"/>
          <w:sz w:val="26"/>
          <w:szCs w:val="26"/>
        </w:rPr>
      </w:pPr>
      <w:r>
        <w:rPr>
          <w:rFonts w:ascii="Times New Roman" w:eastAsia="Times New Roman" w:hAnsi="Times New Roman" w:cs="Times New Roman"/>
          <w:b/>
          <w:color w:val="1D2129"/>
          <w:sz w:val="26"/>
          <w:szCs w:val="26"/>
          <w:u w:val="single"/>
        </w:rPr>
        <w:lastRenderedPageBreak/>
        <w:t>Câu 18:</w:t>
      </w:r>
      <w:r>
        <w:rPr>
          <w:rFonts w:ascii="Times New Roman" w:eastAsia="Times New Roman" w:hAnsi="Times New Roman" w:cs="Times New Roman"/>
          <w:b/>
          <w:color w:val="1D2129"/>
          <w:sz w:val="26"/>
          <w:szCs w:val="26"/>
        </w:rPr>
        <w:t xml:space="preserve"> (1 điểm)</w:t>
      </w:r>
    </w:p>
    <w:p w14:paraId="3DA68C84" w14:textId="77777777" w:rsidR="004115E1" w:rsidRDefault="001F50CB">
      <w:pPr>
        <w:spacing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Quan sát các hình dưới đây và cho biết:</w:t>
      </w:r>
    </w:p>
    <w:p w14:paraId="39696750" w14:textId="77777777" w:rsidR="004115E1" w:rsidRDefault="001F50CB">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w:drawing>
          <wp:inline distT="114300" distB="114300" distL="114300" distR="114300" wp14:anchorId="5B5B7083" wp14:editId="5DF83D8F">
            <wp:extent cx="5453063" cy="1947522"/>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453063" cy="1947522"/>
                    </a:xfrm>
                    <a:prstGeom prst="rect">
                      <a:avLst/>
                    </a:prstGeom>
                    <a:ln/>
                  </pic:spPr>
                </pic:pic>
              </a:graphicData>
            </a:graphic>
          </wp:inline>
        </w:drawing>
      </w:r>
    </w:p>
    <w:p w14:paraId="1BAD4D38" w14:textId="77777777" w:rsidR="004115E1" w:rsidRDefault="001F50CB">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Nhiễm sắc thể ban đầu              Nhiễm sắc thể bị đột biến</w:t>
      </w:r>
    </w:p>
    <w:p w14:paraId="6278190F" w14:textId="77777777" w:rsidR="004115E1" w:rsidRDefault="004115E1">
      <w:pPr>
        <w:spacing w:line="240" w:lineRule="auto"/>
        <w:jc w:val="both"/>
        <w:rPr>
          <w:rFonts w:ascii="Times New Roman" w:eastAsia="Times New Roman" w:hAnsi="Times New Roman" w:cs="Times New Roman"/>
          <w:b/>
          <w:sz w:val="10"/>
          <w:szCs w:val="10"/>
        </w:rPr>
      </w:pPr>
    </w:p>
    <w:tbl>
      <w:tblPr>
        <w:tblStyle w:val="a2"/>
        <w:tblW w:w="8880" w:type="dxa"/>
        <w:tblBorders>
          <w:top w:val="nil"/>
          <w:left w:val="nil"/>
          <w:bottom w:val="nil"/>
          <w:right w:val="nil"/>
          <w:insideH w:val="nil"/>
          <w:insideV w:val="nil"/>
        </w:tblBorders>
        <w:tblLayout w:type="fixed"/>
        <w:tblLook w:val="0600" w:firstRow="0" w:lastRow="0" w:firstColumn="0" w:lastColumn="0" w:noHBand="1" w:noVBand="1"/>
      </w:tblPr>
      <w:tblGrid>
        <w:gridCol w:w="4440"/>
        <w:gridCol w:w="4440"/>
      </w:tblGrid>
      <w:tr w:rsidR="004115E1" w14:paraId="2F8A1602" w14:textId="77777777">
        <w:tc>
          <w:tcPr>
            <w:tcW w:w="4440" w:type="dxa"/>
            <w:tcBorders>
              <w:top w:val="nil"/>
              <w:left w:val="nil"/>
              <w:bottom w:val="nil"/>
              <w:right w:val="nil"/>
            </w:tcBorders>
            <w:tcMar>
              <w:top w:w="100" w:type="dxa"/>
              <w:left w:w="100" w:type="dxa"/>
              <w:bottom w:w="100" w:type="dxa"/>
              <w:right w:w="100" w:type="dxa"/>
            </w:tcMar>
          </w:tcPr>
          <w:p w14:paraId="34664BBC" w14:textId="77777777" w:rsidR="004115E1" w:rsidRDefault="004115E1">
            <w:pPr>
              <w:spacing w:line="240" w:lineRule="auto"/>
              <w:rPr>
                <w:rFonts w:ascii="Times New Roman" w:eastAsia="Times New Roman" w:hAnsi="Times New Roman" w:cs="Times New Roman"/>
                <w:b/>
                <w:sz w:val="26"/>
                <w:szCs w:val="26"/>
              </w:rPr>
            </w:pPr>
          </w:p>
        </w:tc>
        <w:tc>
          <w:tcPr>
            <w:tcW w:w="4440" w:type="dxa"/>
            <w:tcBorders>
              <w:top w:val="nil"/>
              <w:left w:val="nil"/>
              <w:bottom w:val="nil"/>
              <w:right w:val="nil"/>
            </w:tcBorders>
            <w:tcMar>
              <w:top w:w="100" w:type="dxa"/>
              <w:left w:w="100" w:type="dxa"/>
              <w:bottom w:w="100" w:type="dxa"/>
              <w:right w:w="100" w:type="dxa"/>
            </w:tcMar>
          </w:tcPr>
          <w:p w14:paraId="53744BBB" w14:textId="77777777" w:rsidR="004115E1" w:rsidRDefault="004115E1">
            <w:pPr>
              <w:spacing w:line="240" w:lineRule="auto"/>
              <w:jc w:val="center"/>
              <w:rPr>
                <w:rFonts w:ascii="Times New Roman" w:eastAsia="Times New Roman" w:hAnsi="Times New Roman" w:cs="Times New Roman"/>
                <w:b/>
                <w:sz w:val="26"/>
                <w:szCs w:val="26"/>
              </w:rPr>
            </w:pPr>
          </w:p>
        </w:tc>
      </w:tr>
      <w:tr w:rsidR="004115E1" w14:paraId="0F8A7F21" w14:textId="77777777">
        <w:trPr>
          <w:trHeight w:val="320"/>
        </w:trPr>
        <w:tc>
          <w:tcPr>
            <w:tcW w:w="8880" w:type="dxa"/>
            <w:gridSpan w:val="2"/>
            <w:tcBorders>
              <w:top w:val="nil"/>
              <w:left w:val="nil"/>
              <w:bottom w:val="nil"/>
              <w:right w:val="nil"/>
            </w:tcBorders>
            <w:tcMar>
              <w:top w:w="100" w:type="dxa"/>
              <w:left w:w="100" w:type="dxa"/>
              <w:bottom w:w="100" w:type="dxa"/>
              <w:right w:w="100" w:type="dxa"/>
            </w:tcMar>
          </w:tcPr>
          <w:p w14:paraId="5F7B12BB" w14:textId="77777777" w:rsidR="004115E1" w:rsidRDefault="004115E1">
            <w:pPr>
              <w:spacing w:line="240" w:lineRule="auto"/>
              <w:rPr>
                <w:rFonts w:ascii="Times New Roman" w:eastAsia="Times New Roman" w:hAnsi="Times New Roman" w:cs="Times New Roman"/>
                <w:b/>
              </w:rPr>
            </w:pPr>
          </w:p>
        </w:tc>
      </w:tr>
    </w:tbl>
    <w:p w14:paraId="4F3BDDBE" w14:textId="77777777" w:rsidR="004115E1" w:rsidRDefault="004115E1">
      <w:pPr>
        <w:spacing w:line="240" w:lineRule="auto"/>
        <w:jc w:val="both"/>
        <w:rPr>
          <w:rFonts w:ascii="Times New Roman" w:eastAsia="Times New Roman" w:hAnsi="Times New Roman" w:cs="Times New Roman"/>
          <w:b/>
          <w:sz w:val="8"/>
          <w:szCs w:val="8"/>
        </w:rPr>
      </w:pPr>
    </w:p>
    <w:p w14:paraId="46B6AA2C" w14:textId="77777777" w:rsidR="004115E1" w:rsidRDefault="001F50CB">
      <w:pPr>
        <w:spacing w:line="240" w:lineRule="auto"/>
        <w:ind w:firstLine="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a.</w:t>
      </w:r>
      <w:r>
        <w:rPr>
          <w:rFonts w:ascii="Times New Roman" w:eastAsia="Times New Roman" w:hAnsi="Times New Roman" w:cs="Times New Roman"/>
          <w:sz w:val="26"/>
          <w:szCs w:val="26"/>
        </w:rPr>
        <w:t xml:space="preserve"> Đột biến nhiễm sắc thể là gì? Các đột biến nhiễm sắc thể ở hình (1), (2), (3) thuộc dạng nào? </w:t>
      </w:r>
      <w:r>
        <w:rPr>
          <w:rFonts w:ascii="Times New Roman" w:eastAsia="Times New Roman" w:hAnsi="Times New Roman" w:cs="Times New Roman"/>
          <w:b/>
          <w:color w:val="FF0000"/>
          <w:sz w:val="26"/>
          <w:szCs w:val="26"/>
        </w:rPr>
        <w:t>(NHẬN BIẾT)</w:t>
      </w:r>
    </w:p>
    <w:p w14:paraId="68AB4641" w14:textId="77777777" w:rsidR="004115E1" w:rsidRDefault="001F50CB">
      <w:pPr>
        <w:spacing w:line="240" w:lineRule="auto"/>
        <w:ind w:firstLine="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 xml:space="preserve">b. </w:t>
      </w:r>
      <w:r>
        <w:rPr>
          <w:rFonts w:ascii="Times New Roman" w:eastAsia="Times New Roman" w:hAnsi="Times New Roman" w:cs="Times New Roman"/>
          <w:sz w:val="26"/>
          <w:szCs w:val="26"/>
        </w:rPr>
        <w:t>Trong các dạng đột biến trên, dạng nào gây hậu quả nghiêm trọng nhất cho sinh vật? Cho ví dụ minh họa.</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color w:val="FF0000"/>
          <w:sz w:val="26"/>
          <w:szCs w:val="26"/>
        </w:rPr>
        <w:t>(NHẬN BIẾT)</w:t>
      </w:r>
    </w:p>
    <w:p w14:paraId="0DB31783" w14:textId="77777777" w:rsidR="004115E1" w:rsidRDefault="001F50CB">
      <w:pPr>
        <w:spacing w:line="240" w:lineRule="auto"/>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u w:val="single"/>
        </w:rPr>
        <w:t>Câu 19:</w:t>
      </w:r>
      <w:r>
        <w:rPr>
          <w:rFonts w:ascii="Times New Roman" w:eastAsia="Times New Roman" w:hAnsi="Times New Roman" w:cs="Times New Roman"/>
          <w:b/>
          <w:sz w:val="26"/>
          <w:szCs w:val="26"/>
        </w:rPr>
        <w:t xml:space="preserve"> (1 điểm)</w:t>
      </w:r>
    </w:p>
    <w:p w14:paraId="2A99C5A6" w14:textId="77777777" w:rsidR="004115E1" w:rsidRDefault="001F50CB">
      <w:pPr>
        <w:spacing w:line="240" w:lineRule="auto"/>
        <w:ind w:firstLine="72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Ở đa số các loài giao phối, giới tính được xác định trong quá trình thụ tinh. Cơ chế xác định giới tính là sự phân li của cặp nhiễm sắc thể giới tính trong quá trình phát sinh giao tử và được tổ hợp lại qua quá trình thụ tinh. Ở người, tỉ lệ con trai và co</w:t>
      </w:r>
      <w:r>
        <w:rPr>
          <w:rFonts w:ascii="Times New Roman" w:eastAsia="Times New Roman" w:hAnsi="Times New Roman" w:cs="Times New Roman"/>
          <w:sz w:val="26"/>
          <w:szCs w:val="26"/>
        </w:rPr>
        <w:t>n gái sơ sinh là xấp xỉ 1:1. Tuy nhiên, t</w:t>
      </w:r>
      <w:r>
        <w:rPr>
          <w:rFonts w:ascii="Times New Roman" w:eastAsia="Times New Roman" w:hAnsi="Times New Roman" w:cs="Times New Roman"/>
          <w:sz w:val="26"/>
          <w:szCs w:val="26"/>
          <w:highlight w:val="white"/>
        </w:rPr>
        <w:t xml:space="preserve">ỷ lệ mất cân bằng giới tính khi sinh tại Việt Nam đang tăng nhanh trong hơn một thập kỷ qua, năm 2000 là 106,2 bé trai/100 bé gái đến năm 2013 là 113,8 bé trai/100 bé gái </w:t>
      </w:r>
      <w:r>
        <w:rPr>
          <w:rFonts w:ascii="Times New Roman" w:eastAsia="Times New Roman" w:hAnsi="Times New Roman" w:cs="Times New Roman"/>
          <w:i/>
          <w:sz w:val="26"/>
          <w:szCs w:val="26"/>
          <w:highlight w:val="white"/>
        </w:rPr>
        <w:t>(Theo tài liệu của Tổng cục Dân số - Kế hoạc</w:t>
      </w:r>
      <w:r>
        <w:rPr>
          <w:rFonts w:ascii="Times New Roman" w:eastAsia="Times New Roman" w:hAnsi="Times New Roman" w:cs="Times New Roman"/>
          <w:i/>
          <w:sz w:val="26"/>
          <w:szCs w:val="26"/>
          <w:highlight w:val="white"/>
        </w:rPr>
        <w:t>h hóa gia đình)</w:t>
      </w:r>
      <w:r>
        <w:rPr>
          <w:rFonts w:ascii="Times New Roman" w:eastAsia="Times New Roman" w:hAnsi="Times New Roman" w:cs="Times New Roman"/>
          <w:sz w:val="26"/>
          <w:szCs w:val="26"/>
          <w:highlight w:val="white"/>
        </w:rPr>
        <w:t>. Với m</w:t>
      </w:r>
      <w:r>
        <w:rPr>
          <w:rFonts w:ascii="Times New Roman" w:eastAsia="Times New Roman" w:hAnsi="Times New Roman" w:cs="Times New Roman"/>
          <w:sz w:val="26"/>
          <w:szCs w:val="26"/>
        </w:rPr>
        <w:t>ức độ gia tăng đó đến năm 2050, Việt Nam sẽ có từ 2,3 đến 4,3 triệu nam giới không tìm được vợ để kết hôn</w:t>
      </w:r>
      <w:r>
        <w:rPr>
          <w:rFonts w:ascii="Times New Roman" w:eastAsia="Times New Roman" w:hAnsi="Times New Roman" w:cs="Times New Roman"/>
          <w:sz w:val="26"/>
          <w:szCs w:val="26"/>
          <w:highlight w:val="white"/>
        </w:rPr>
        <w:t xml:space="preserve"> và dẫn đến nhiều hệ lụy khác.</w:t>
      </w:r>
    </w:p>
    <w:p w14:paraId="6840289A" w14:textId="77777777" w:rsidR="004115E1" w:rsidRDefault="001F50CB">
      <w:pPr>
        <w:spacing w:line="240" w:lineRule="auto"/>
        <w:ind w:firstLine="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 xml:space="preserve">a. </w:t>
      </w:r>
      <w:r>
        <w:rPr>
          <w:rFonts w:ascii="Times New Roman" w:eastAsia="Times New Roman" w:hAnsi="Times New Roman" w:cs="Times New Roman"/>
          <w:sz w:val="26"/>
          <w:szCs w:val="26"/>
        </w:rPr>
        <w:t>Trình bày cơ chế nhiễm sắc thể xác định giới tính ở người?</w:t>
      </w:r>
      <w:r>
        <w:rPr>
          <w:rFonts w:ascii="Times New Roman" w:eastAsia="Times New Roman" w:hAnsi="Times New Roman" w:cs="Times New Roman"/>
          <w:b/>
          <w:sz w:val="26"/>
          <w:szCs w:val="26"/>
        </w:rPr>
        <w:t xml:space="preserve"> </w:t>
      </w:r>
      <w:r>
        <w:rPr>
          <w:rFonts w:ascii="Times New Roman" w:eastAsia="Times New Roman" w:hAnsi="Times New Roman" w:cs="Times New Roman"/>
          <w:b/>
          <w:color w:val="FF0000"/>
          <w:sz w:val="26"/>
          <w:szCs w:val="26"/>
        </w:rPr>
        <w:t>(NHẬN BIẾT) 0,5đ</w:t>
      </w:r>
    </w:p>
    <w:p w14:paraId="006277BD" w14:textId="77777777" w:rsidR="004115E1" w:rsidRDefault="001F50CB">
      <w:pPr>
        <w:spacing w:line="240" w:lineRule="auto"/>
        <w:ind w:firstLine="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 xml:space="preserve">b. </w:t>
      </w:r>
      <w:r>
        <w:rPr>
          <w:rFonts w:ascii="Times New Roman" w:eastAsia="Times New Roman" w:hAnsi="Times New Roman" w:cs="Times New Roman"/>
          <w:sz w:val="26"/>
          <w:szCs w:val="26"/>
        </w:rPr>
        <w:t>Các yếu tố nào đ</w:t>
      </w:r>
      <w:r>
        <w:rPr>
          <w:rFonts w:ascii="Times New Roman" w:eastAsia="Times New Roman" w:hAnsi="Times New Roman" w:cs="Times New Roman"/>
          <w:sz w:val="26"/>
          <w:szCs w:val="26"/>
        </w:rPr>
        <w:t>ã ảnh hưởng đến sự phân hóa giới tính?</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color w:val="FF0000"/>
          <w:sz w:val="26"/>
          <w:szCs w:val="26"/>
        </w:rPr>
        <w:t>(NHẬN BIẾT) 0,5đ</w:t>
      </w:r>
    </w:p>
    <w:p w14:paraId="5C982E54" w14:textId="77777777" w:rsidR="004115E1" w:rsidRDefault="001F50CB">
      <w:pPr>
        <w:spacing w:line="240" w:lineRule="auto"/>
        <w:ind w:firstLine="720"/>
        <w:jc w:val="both"/>
        <w:rPr>
          <w:rFonts w:ascii="Times New Roman" w:eastAsia="Times New Roman" w:hAnsi="Times New Roman" w:cs="Times New Roman"/>
          <w:b/>
          <w:color w:val="1D2129"/>
          <w:sz w:val="26"/>
          <w:szCs w:val="26"/>
        </w:rPr>
      </w:pPr>
      <w:r>
        <w:rPr>
          <w:rFonts w:ascii="Times New Roman" w:eastAsia="Times New Roman" w:hAnsi="Times New Roman" w:cs="Times New Roman"/>
          <w:b/>
          <w:color w:val="1D2129"/>
          <w:sz w:val="26"/>
          <w:szCs w:val="26"/>
          <w:u w:val="single"/>
        </w:rPr>
        <w:t>Câu 2</w:t>
      </w:r>
      <w:r>
        <w:rPr>
          <w:rFonts w:ascii="Times New Roman" w:eastAsia="Times New Roman" w:hAnsi="Times New Roman" w:cs="Times New Roman"/>
          <w:b/>
          <w:color w:val="1D2129"/>
          <w:sz w:val="26"/>
          <w:szCs w:val="26"/>
        </w:rPr>
        <w:t>0: (1 điểm)</w:t>
      </w:r>
    </w:p>
    <w:p w14:paraId="55362DD9" w14:textId="77777777" w:rsidR="004115E1" w:rsidRDefault="001F50CB">
      <w:pPr>
        <w:spacing w:line="240" w:lineRule="auto"/>
        <w:jc w:val="both"/>
        <w:rPr>
          <w:rFonts w:ascii="Times New Roman" w:eastAsia="Times New Roman" w:hAnsi="Times New Roman" w:cs="Times New Roman"/>
          <w:color w:val="1D2129"/>
          <w:sz w:val="26"/>
          <w:szCs w:val="26"/>
        </w:rPr>
      </w:pPr>
      <w:r>
        <w:rPr>
          <w:rFonts w:ascii="Times New Roman" w:eastAsia="Times New Roman" w:hAnsi="Times New Roman" w:cs="Times New Roman"/>
          <w:b/>
          <w:color w:val="1D2129"/>
          <w:sz w:val="26"/>
          <w:szCs w:val="26"/>
        </w:rPr>
        <w:t xml:space="preserve">  </w:t>
      </w:r>
      <w:r>
        <w:rPr>
          <w:rFonts w:ascii="Times New Roman" w:eastAsia="Times New Roman" w:hAnsi="Times New Roman" w:cs="Times New Roman"/>
          <w:b/>
          <w:color w:val="1D2129"/>
          <w:sz w:val="26"/>
          <w:szCs w:val="26"/>
        </w:rPr>
        <w:tab/>
      </w:r>
      <w:r>
        <w:rPr>
          <w:rFonts w:ascii="Times New Roman" w:eastAsia="Times New Roman" w:hAnsi="Times New Roman" w:cs="Times New Roman"/>
          <w:color w:val="1D2129"/>
          <w:sz w:val="26"/>
          <w:szCs w:val="26"/>
        </w:rPr>
        <w:t>Cho hai loài sinh vật, loài thứ nhất có kiểu gen AaBb, loài thứ hai có kiểu gen (các gen liên kết hoàn toàn)</w:t>
      </w:r>
    </w:p>
    <w:p w14:paraId="1A89C430" w14:textId="77777777" w:rsidR="004115E1" w:rsidRDefault="001F50CB">
      <w:pPr>
        <w:spacing w:line="240" w:lineRule="auto"/>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1D2129"/>
          <w:sz w:val="26"/>
          <w:szCs w:val="26"/>
        </w:rPr>
        <w:lastRenderedPageBreak/>
        <w:t xml:space="preserve">        </w:t>
      </w:r>
      <w:r>
        <w:rPr>
          <w:rFonts w:ascii="Times New Roman" w:eastAsia="Times New Roman" w:hAnsi="Times New Roman" w:cs="Times New Roman"/>
          <w:b/>
          <w:color w:val="1D2129"/>
          <w:sz w:val="26"/>
          <w:szCs w:val="26"/>
        </w:rPr>
        <w:tab/>
        <w:t xml:space="preserve">a. </w:t>
      </w:r>
      <w:r>
        <w:rPr>
          <w:rFonts w:ascii="Times New Roman" w:eastAsia="Times New Roman" w:hAnsi="Times New Roman" w:cs="Times New Roman"/>
          <w:color w:val="1D2129"/>
          <w:sz w:val="26"/>
          <w:szCs w:val="26"/>
        </w:rPr>
        <w:t>Nêu những điểm khác biệt về kiểu gen của 2 loài đó.</w:t>
      </w:r>
      <w:r>
        <w:rPr>
          <w:rFonts w:ascii="Times New Roman" w:eastAsia="Times New Roman" w:hAnsi="Times New Roman" w:cs="Times New Roman"/>
          <w:b/>
          <w:color w:val="1D2129"/>
          <w:sz w:val="26"/>
          <w:szCs w:val="26"/>
        </w:rPr>
        <w:t xml:space="preserve"> </w:t>
      </w:r>
      <w:r>
        <w:rPr>
          <w:rFonts w:ascii="Times New Roman" w:eastAsia="Times New Roman" w:hAnsi="Times New Roman" w:cs="Times New Roman"/>
          <w:b/>
          <w:color w:val="FF0000"/>
          <w:sz w:val="26"/>
          <w:szCs w:val="26"/>
        </w:rPr>
        <w:t>(THÔNG HIỂU) 0,5đ</w:t>
      </w:r>
    </w:p>
    <w:p w14:paraId="32381D8F" w14:textId="77777777" w:rsidR="004115E1" w:rsidRDefault="001F50CB">
      <w:pPr>
        <w:spacing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color w:val="1D2129"/>
          <w:sz w:val="26"/>
          <w:szCs w:val="26"/>
        </w:rPr>
        <w:t xml:space="preserve">        </w:t>
      </w:r>
      <w:r>
        <w:rPr>
          <w:rFonts w:ascii="Times New Roman" w:eastAsia="Times New Roman" w:hAnsi="Times New Roman" w:cs="Times New Roman"/>
          <w:b/>
          <w:color w:val="1D2129"/>
          <w:sz w:val="26"/>
          <w:szCs w:val="26"/>
        </w:rPr>
        <w:tab/>
        <w:t xml:space="preserve">b. </w:t>
      </w:r>
      <w:r>
        <w:rPr>
          <w:rFonts w:ascii="Times New Roman" w:eastAsia="Times New Roman" w:hAnsi="Times New Roman" w:cs="Times New Roman"/>
          <w:color w:val="1D2129"/>
          <w:sz w:val="26"/>
          <w:szCs w:val="26"/>
        </w:rPr>
        <w:t>Dùng lai phân tích có thể nhận biết được 2 kiểu gen n</w:t>
      </w:r>
      <w:r>
        <w:rPr>
          <w:rFonts w:ascii="Times New Roman" w:eastAsia="Times New Roman" w:hAnsi="Times New Roman" w:cs="Times New Roman"/>
          <w:color w:val="1D2129"/>
          <w:sz w:val="26"/>
          <w:szCs w:val="26"/>
        </w:rPr>
        <w:t>ói trên không? Vì sao?</w:t>
      </w:r>
      <w:r>
        <w:rPr>
          <w:rFonts w:ascii="Times New Roman" w:eastAsia="Times New Roman" w:hAnsi="Times New Roman" w:cs="Times New Roman"/>
          <w:b/>
          <w:color w:val="1D2129"/>
          <w:sz w:val="26"/>
          <w:szCs w:val="26"/>
        </w:rPr>
        <w:t xml:space="preserve"> </w:t>
      </w:r>
      <w:r>
        <w:rPr>
          <w:rFonts w:ascii="Times New Roman" w:eastAsia="Times New Roman" w:hAnsi="Times New Roman" w:cs="Times New Roman"/>
          <w:b/>
          <w:color w:val="FF0000"/>
          <w:sz w:val="26"/>
          <w:szCs w:val="26"/>
        </w:rPr>
        <w:t>(THÔNG HIỂU) 0,5đ</w:t>
      </w:r>
      <w:r>
        <w:rPr>
          <w:rFonts w:ascii="Times New Roman" w:eastAsia="Times New Roman" w:hAnsi="Times New Roman" w:cs="Times New Roman"/>
          <w:b/>
          <w:sz w:val="26"/>
          <w:szCs w:val="26"/>
        </w:rPr>
        <w:t xml:space="preserve">   </w:t>
      </w:r>
    </w:p>
    <w:p w14:paraId="2DD2D2AA" w14:textId="77777777" w:rsidR="004115E1" w:rsidRDefault="001F50CB">
      <w:pPr>
        <w:spacing w:line="240" w:lineRule="auto"/>
        <w:ind w:left="720" w:right="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u w:val="single"/>
        </w:rPr>
        <w:t>Câu 21:</w:t>
      </w:r>
      <w:r>
        <w:rPr>
          <w:rFonts w:ascii="Times New Roman" w:eastAsia="Times New Roman" w:hAnsi="Times New Roman" w:cs="Times New Roman"/>
          <w:b/>
          <w:sz w:val="26"/>
          <w:szCs w:val="26"/>
        </w:rPr>
        <w:t xml:space="preserve"> (1,5 điểm)</w:t>
      </w:r>
    </w:p>
    <w:p w14:paraId="0BE883D3" w14:textId="77777777" w:rsidR="004115E1" w:rsidRDefault="001F50CB">
      <w:pPr>
        <w:spacing w:line="240" w:lineRule="auto"/>
        <w:ind w:right="20"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Ở người bệnh máu khó đông do một đột biến gen lặn (gen m) nằm trên nhiễm sắc thể giới tính X quy định. Bệnh này sinh ra do thiếu một hoặc nhiều prôtêin cần cho sự đông máu. Khi người mắc bệnh máu khó đông bị thương thì sự chảy máu sẽ kéo dài vì quá trình đ</w:t>
      </w:r>
      <w:r>
        <w:rPr>
          <w:rFonts w:ascii="Times New Roman" w:eastAsia="Times New Roman" w:hAnsi="Times New Roman" w:cs="Times New Roman"/>
          <w:sz w:val="26"/>
          <w:szCs w:val="26"/>
        </w:rPr>
        <w:t>ông máu diễn ra rất chậm. Một người (A) mắc bệnh máu khó đông có một người em sinh đôi có máu đông bình thường. Mẹ của (A) không bị bệnh nhưng mang gen gây bênh. Hãy cho biết:</w:t>
      </w:r>
    </w:p>
    <w:p w14:paraId="7215F4BD" w14:textId="77777777" w:rsidR="004115E1" w:rsidRDefault="001F50CB">
      <w:pPr>
        <w:spacing w:line="240" w:lineRule="auto"/>
        <w:ind w:firstLine="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sz w:val="26"/>
          <w:szCs w:val="26"/>
        </w:rPr>
        <w:t xml:space="preserve">a. </w:t>
      </w:r>
      <w:r>
        <w:rPr>
          <w:rFonts w:ascii="Times New Roman" w:eastAsia="Times New Roman" w:hAnsi="Times New Roman" w:cs="Times New Roman"/>
          <w:sz w:val="26"/>
          <w:szCs w:val="26"/>
        </w:rPr>
        <w:t xml:space="preserve">Người (A) mắc bệnh máu khó đông là gái hay trai? Viết sơ đồ lai minh họa </w:t>
      </w:r>
      <w:r>
        <w:rPr>
          <w:rFonts w:ascii="Times New Roman" w:eastAsia="Times New Roman" w:hAnsi="Times New Roman" w:cs="Times New Roman"/>
          <w:sz w:val="26"/>
          <w:szCs w:val="26"/>
          <w:highlight w:val="white"/>
        </w:rPr>
        <w:t>(Giả</w:t>
      </w:r>
      <w:r>
        <w:rPr>
          <w:rFonts w:ascii="Times New Roman" w:eastAsia="Times New Roman" w:hAnsi="Times New Roman" w:cs="Times New Roman"/>
          <w:sz w:val="26"/>
          <w:szCs w:val="26"/>
          <w:highlight w:val="white"/>
        </w:rPr>
        <w:t xml:space="preserve"> sử rằng, bố không biểu hiện bệnh và mẹ mang gen gây bệnh)</w:t>
      </w:r>
      <w:r>
        <w:rPr>
          <w:rFonts w:ascii="Times New Roman" w:eastAsia="Times New Roman" w:hAnsi="Times New Roman" w:cs="Times New Roman"/>
          <w:b/>
          <w:sz w:val="26"/>
          <w:szCs w:val="26"/>
          <w:highlight w:val="white"/>
        </w:rPr>
        <w:t xml:space="preserve"> </w:t>
      </w:r>
      <w:r>
        <w:rPr>
          <w:rFonts w:ascii="Times New Roman" w:eastAsia="Times New Roman" w:hAnsi="Times New Roman" w:cs="Times New Roman"/>
          <w:b/>
          <w:color w:val="FF0000"/>
          <w:sz w:val="26"/>
          <w:szCs w:val="26"/>
          <w:highlight w:val="white"/>
        </w:rPr>
        <w:t xml:space="preserve">0,5đ </w:t>
      </w:r>
      <w:r>
        <w:rPr>
          <w:rFonts w:ascii="Times New Roman" w:eastAsia="Times New Roman" w:hAnsi="Times New Roman" w:cs="Times New Roman"/>
          <w:b/>
          <w:color w:val="FF0000"/>
          <w:sz w:val="26"/>
          <w:szCs w:val="26"/>
        </w:rPr>
        <w:t>(VẬN DỤNG THẤP)</w:t>
      </w:r>
    </w:p>
    <w:p w14:paraId="4F5AF49D" w14:textId="77777777" w:rsidR="004115E1" w:rsidRDefault="001F50CB">
      <w:pPr>
        <w:spacing w:line="240" w:lineRule="auto"/>
        <w:ind w:firstLine="720"/>
        <w:jc w:val="both"/>
        <w:rPr>
          <w:rFonts w:ascii="Times New Roman" w:eastAsia="Times New Roman" w:hAnsi="Times New Roman" w:cs="Times New Roman"/>
          <w:color w:val="FF0000"/>
          <w:sz w:val="26"/>
          <w:szCs w:val="26"/>
        </w:rPr>
      </w:pPr>
      <w:r>
        <w:rPr>
          <w:rFonts w:ascii="Times New Roman" w:eastAsia="Times New Roman" w:hAnsi="Times New Roman" w:cs="Times New Roman"/>
          <w:b/>
          <w:sz w:val="26"/>
          <w:szCs w:val="26"/>
        </w:rPr>
        <w:t>b.</w:t>
      </w:r>
      <w:r>
        <w:rPr>
          <w:rFonts w:ascii="Times New Roman" w:eastAsia="Times New Roman" w:hAnsi="Times New Roman" w:cs="Times New Roman"/>
          <w:sz w:val="26"/>
          <w:szCs w:val="26"/>
        </w:rPr>
        <w:t xml:space="preserve"> Những nhận định sau đúng hay sai? Giải thích.</w:t>
      </w:r>
      <w:r>
        <w:rPr>
          <w:rFonts w:ascii="Times New Roman" w:eastAsia="Times New Roman" w:hAnsi="Times New Roman" w:cs="Times New Roman"/>
          <w:b/>
          <w:sz w:val="26"/>
          <w:szCs w:val="26"/>
        </w:rPr>
        <w:t xml:space="preserve"> </w:t>
      </w:r>
      <w:r>
        <w:rPr>
          <w:rFonts w:ascii="Times New Roman" w:eastAsia="Times New Roman" w:hAnsi="Times New Roman" w:cs="Times New Roman"/>
          <w:b/>
          <w:color w:val="FF0000"/>
          <w:sz w:val="26"/>
          <w:szCs w:val="26"/>
        </w:rPr>
        <w:t>0,5đ</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color w:val="FF0000"/>
          <w:sz w:val="26"/>
          <w:szCs w:val="26"/>
        </w:rPr>
        <w:t>(VẬN DỤNG CAO)</w:t>
      </w:r>
    </w:p>
    <w:p w14:paraId="6F6711E9" w14:textId="77777777" w:rsidR="004115E1" w:rsidRDefault="001F50CB">
      <w:pPr>
        <w:spacing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định 1: Tỉ lệ nữ giới mắc bệnh máu khó đông cao hơn nhiều so với nam giới.</w:t>
      </w:r>
    </w:p>
    <w:p w14:paraId="6027008B" w14:textId="77777777" w:rsidR="004115E1" w:rsidRDefault="001F50CB">
      <w:pPr>
        <w:spacing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Nhận định 2: Ngày nay, </w:t>
      </w:r>
      <w:r>
        <w:rPr>
          <w:rFonts w:ascii="Times New Roman" w:eastAsia="Times New Roman" w:hAnsi="Times New Roman" w:cs="Times New Roman"/>
          <w:sz w:val="26"/>
          <w:szCs w:val="26"/>
        </w:rPr>
        <w:t>những người bị bệnh máu khó đông được chữa trị bằng cách tiêm vào tĩnh mạch các prôtêin bị thiếu.</w:t>
      </w:r>
    </w:p>
    <w:p w14:paraId="534CB9B9" w14:textId="77777777" w:rsidR="004115E1" w:rsidRDefault="001F50CB">
      <w:pPr>
        <w:spacing w:line="240" w:lineRule="auto"/>
        <w:ind w:firstLine="720"/>
        <w:jc w:val="both"/>
        <w:rPr>
          <w:rFonts w:ascii="Times New Roman" w:eastAsia="Times New Roman" w:hAnsi="Times New Roman" w:cs="Times New Roman"/>
          <w:color w:val="FF0000"/>
          <w:sz w:val="26"/>
          <w:szCs w:val="26"/>
        </w:rPr>
      </w:pPr>
      <w:r>
        <w:rPr>
          <w:rFonts w:ascii="Times New Roman" w:eastAsia="Times New Roman" w:hAnsi="Times New Roman" w:cs="Times New Roman"/>
          <w:b/>
          <w:sz w:val="26"/>
          <w:szCs w:val="26"/>
        </w:rPr>
        <w:t xml:space="preserve">c. </w:t>
      </w:r>
      <w:r>
        <w:rPr>
          <w:rFonts w:ascii="Times New Roman" w:eastAsia="Times New Roman" w:hAnsi="Times New Roman" w:cs="Times New Roman"/>
          <w:sz w:val="26"/>
          <w:szCs w:val="26"/>
        </w:rPr>
        <w:t>Giả sử, người A mắc bệnh máu khó đông ở trên là nam giới cưới vợ (H) sinh ra đứa con trai (B) có máu đông bình thường. Người con trai B lớn lên cưới 1 ngườ</w:t>
      </w:r>
      <w:r>
        <w:rPr>
          <w:rFonts w:ascii="Times New Roman" w:eastAsia="Times New Roman" w:hAnsi="Times New Roman" w:cs="Times New Roman"/>
          <w:sz w:val="26"/>
          <w:szCs w:val="26"/>
        </w:rPr>
        <w:t xml:space="preserve">i vợ (C) có máu đông bình thường nhưng em trai của người vợ (C) lại bị bệnh máu khó đông. Biết rằng, bố và mẹ của người vợ (C) không bị bệnh. </w:t>
      </w:r>
      <w:r>
        <w:rPr>
          <w:rFonts w:ascii="Times New Roman" w:eastAsia="Times New Roman" w:hAnsi="Times New Roman" w:cs="Times New Roman"/>
          <w:b/>
          <w:color w:val="FF0000"/>
          <w:sz w:val="26"/>
          <w:szCs w:val="26"/>
        </w:rPr>
        <w:t>(0,5đ)</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color w:val="FF0000"/>
          <w:sz w:val="26"/>
          <w:szCs w:val="26"/>
        </w:rPr>
        <w:t>(VẬN DỤNG CAO)</w:t>
      </w:r>
    </w:p>
    <w:p w14:paraId="417DD742" w14:textId="77777777" w:rsidR="004115E1" w:rsidRDefault="001F50CB">
      <w:pPr>
        <w:spacing w:line="240" w:lineRule="auto"/>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Xác định kiểu gen của B và C?</w:t>
      </w:r>
    </w:p>
    <w:p w14:paraId="13B7CBC8" w14:textId="77777777" w:rsidR="004115E1" w:rsidRDefault="001F50CB">
      <w:pPr>
        <w:spacing w:line="240" w:lineRule="auto"/>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Xác suất để đứa con đầu lòng của cặp vợ chồng B và C là con trai và bị bệnh là bao nhiêu?</w:t>
      </w:r>
    </w:p>
    <w:p w14:paraId="0D11721B" w14:textId="77777777" w:rsidR="004115E1" w:rsidRDefault="001F50CB">
      <w:pPr>
        <w:spacing w:line="240" w:lineRule="auto"/>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u w:val="single"/>
        </w:rPr>
        <w:t>Câu 22:</w:t>
      </w:r>
      <w:r>
        <w:rPr>
          <w:rFonts w:ascii="Times New Roman" w:eastAsia="Times New Roman" w:hAnsi="Times New Roman" w:cs="Times New Roman"/>
          <w:b/>
          <w:sz w:val="26"/>
          <w:szCs w:val="26"/>
        </w:rPr>
        <w:t xml:space="preserve"> (0,5 điểm)</w:t>
      </w:r>
    </w:p>
    <w:p w14:paraId="71531CFE" w14:textId="77777777" w:rsidR="004115E1" w:rsidRDefault="001F50CB">
      <w:pPr>
        <w:spacing w:line="240" w:lineRule="auto"/>
        <w:ind w:firstLine="720"/>
        <w:jc w:val="both"/>
        <w:rPr>
          <w:b/>
          <w:color w:val="FF0000"/>
        </w:rPr>
      </w:pPr>
      <w:r>
        <w:rPr>
          <w:rFonts w:ascii="Times New Roman" w:eastAsia="Times New Roman" w:hAnsi="Times New Roman" w:cs="Times New Roman"/>
          <w:sz w:val="26"/>
          <w:szCs w:val="26"/>
        </w:rPr>
        <w:t>Lai giống lúa DT10 có năng suất cao với giống lúa OM80 có hạt gạo dài, trong, cho cơm dẻo để tạo ra giống lúa DT17 phối hợp ưu điểm cả 2 giống lú</w:t>
      </w:r>
      <w:r>
        <w:rPr>
          <w:rFonts w:ascii="Times New Roman" w:eastAsia="Times New Roman" w:hAnsi="Times New Roman" w:cs="Times New Roman"/>
          <w:sz w:val="26"/>
          <w:szCs w:val="26"/>
        </w:rPr>
        <w:t xml:space="preserve">a trên. Từ kiến thức đã học và kiến thức thực tiễn, em hãy trình bày quy trình tạo ra giống lúa DT17? </w:t>
      </w:r>
      <w:r>
        <w:rPr>
          <w:rFonts w:ascii="Times New Roman" w:eastAsia="Times New Roman" w:hAnsi="Times New Roman" w:cs="Times New Roman"/>
          <w:b/>
          <w:color w:val="FF0000"/>
          <w:sz w:val="26"/>
          <w:szCs w:val="26"/>
        </w:rPr>
        <w:t>(VẬN DỤNG THẤP)</w:t>
      </w:r>
    </w:p>
    <w:sectPr w:rsidR="004115E1">
      <w:pgSz w:w="15840" w:h="12240" w:orient="landscape"/>
      <w:pgMar w:top="141" w:right="1440" w:bottom="331"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5E1"/>
    <w:rsid w:val="001F50CB"/>
    <w:rsid w:val="0041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F5C9"/>
  <w15:docId w15:val="{D7B6120F-610F-404F-854D-697F15B8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Z36mtr5zjdJPn6KBD8xG8z2U3Q==">AMUW2mVaqNq02vq4jOif53SbhsB+fP05B8zZ8rmcZvMi32Oh9vO9nYBUaWMkoh7nD7NUUXif7FPX8hODBlC2ofLH1laMytqiFomDkj7KPhie/7GEFQWYf/U=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2491</Words>
  <Characters>14205</Characters>
  <Application>Microsoft Office Word</Application>
  <DocSecurity>0</DocSecurity>
  <Lines>118</Lines>
  <Paragraphs>33</Paragraphs>
  <ScaleCrop>false</ScaleCrop>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2022-04-27T01:29:00Z</dcterms:created>
  <dcterms:modified xsi:type="dcterms:W3CDTF">2022-04-27T01:29:00Z</dcterms:modified>
</cp:coreProperties>
</file>